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1994 г. N 66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 ПО СОСТАВУ И УЧЕТУ ЗАТРАТ,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ВКЛЮЧАЕМЫХ В СЕБЕСТОИМОСТЬ ПРОЕКТНОЙ И ИЗЫСКАТЕЛЬСКОЙ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ПРОДУКЦИИ (РАБОТ, УСЛУГ) ДЛЯ СТРОИТЕЛЬСТВА,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ФОРМИРОВАНИЮ ФИНАНСОВЫХ РЕЗУЛЬТАТОВ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доводит до сведения и руководства Методические рекомендации по составу и учету затрат, включаемых в себестоимость проектной и изыскательской продукции (работ, услуг) для строительства, и формированию финансовых результатов, утвержденные Госстроем России 6 апреля 1994 г., согласно приложению.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финансов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С.В.АЛЕКСАШЕНКО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методологии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Н.Г.ВОЛКОВ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Госстроем России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апреля 1994 года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Минэкономики России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апреля 1994 года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Минфин России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апреля 1994 года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РЕКОМЕНДАЦИИ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СОСТАВУ И УЧЕТУ ЗАТРАТ, ВКЛЮЧАЕМЫХ В СЕБЕСТОИМОСТЬ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И ИЗЫСКАТЕЛЬСКОЙ ПРОДУКЦИИ (РАБОТ, УСЛУГ) ДЛЯ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И ФОРМИРОВАНИЮ ФИНАНСОВЫХ РЕЗУЛЬТАТОВ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Методические рекомендации разработаны и утверждены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августа 1992 г. N 552 в целях обеспечения единообразия определения состава затрат, включаемых в себестоимость проектной </w:t>
      </w:r>
      <w:r>
        <w:rPr>
          <w:rFonts w:ascii="Calibri" w:hAnsi="Calibri" w:cs="Calibri"/>
        </w:rPr>
        <w:lastRenderedPageBreak/>
        <w:t>и изыскательской продукции (работ, услуг) &lt;*&gt;, проектными, изыскательскими, проектно-изыскательскими и проектно-строительными организациями &lt;**&gt;.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определяют состав затрат, включаемых в себестоимость проектно-изыскательских работ, и методы их учета в себестоимости данных работ, а также порядок формирования финансовых результатов.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дальнейшем именуются "проектно-изыскательские работы".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В дальнейшем именуются "проектно-изыскательские организации".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Методические рекомендации предназначены для применения организациями различных организационно-правовых форм, выполняющими проектно-изыскательские работы и имеющими согласно законодательству Российской Федерации статус юридического лица.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Предприятия других сфер деятельности, имеющие в своей структуре проектно-изыскательское подразделение, для целей учета затрат также могут применять настоящие рекомендации.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себестоимость проектно-изыскательских работ включаются все затраты, связанные с использованием основных производственных фондов, материальных, трудовых и других ресурсов на выполнение проектно-изыскательских работ.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Учет расходов на проектно-изыскательские работы должен обеспечить своевременное, полное и достоверное отражение фактических затрат на производство и сдачу этих работ заказчику, а также контроль за использованием планируемых ресурсов и расходов.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определении себестоимости проектно-изыскательских работ расходы на их производство включаются в тот отчетный период, к которому они относятся, независимо от времени их возникновения.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этой целью затраты на производство работ подразделяются на: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текущие, то есть постоянные производственные затраты;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единовременные, то есть однократные или периодически производимые.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целях равномерного включения предстоящих расходов в себестоимость проектно-изыскательских работ отчетного периода проектно-изыскательская организация может создавать на счете "Резервы предстоящих расходов и платежей" за счет отчислений, включаемых в себестоимость работ, следующие резервы: на предстоящую оплату отпусков работникам; на выплату ежегодного вознаграждения за выслугу лет и по итогам работы за год; ремонтный фонд или резерв на ремонт основных средств; на покрытие расходов по передислокации подразделений, занятых изысканиями.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резервов производится за счет отчислений, включаемых в себестоимость проектно-изыскательских работ, в сроки, обоснованные специальными расчетами, утвержденными руководителем организации.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Единовременные затраты могут при отсутствии резервов списываться на себестоимость работ того месяца, в котором они произведены.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Расходы, производимые проектно-изыскательской организацией в отчетном периоде, но относящиеся к следующим отчетным периодам, учитываются предварительно на счете "Расходы будущих периодов". Затем ежемесячно равными частями согласно утвержденным руководителем организации расчетам расходы включаются в себестоимость проектно-изыскательских работ в течение срока, к которому они относятся. К расходам будущих периодов, в частности, относятся: затраты по неравномерно производимому ремонту основных фондов, если проектно-изыскательской организацией не создается ремонтный фонд или резерв для ремонта основных фондов или если затраты по ремонту превысили сумму образованных к этому времени фонда или резерва; арендная плата за аренду отдельных объектов основных фондов; затраты по перебазированию изыскательских экспедиций, партий, отрядов, включая перебазирование машин, механизмов, оборудования; затраты по консервации и содержанию машин и механизмов с сезонным характером их использования; расходы, связанные с организованным набором работников на изысканиях и сезонным характером их выполнения (полевые расходы), и расходы по содержанию экспедиций, партий и отрядов в районе производства работ; расходы по подписке на техническую литературу и периодические издания; расходы по оплате услуг телефонной, </w:t>
      </w:r>
      <w:r>
        <w:rPr>
          <w:rFonts w:ascii="Calibri" w:hAnsi="Calibri" w:cs="Calibri"/>
        </w:rPr>
        <w:lastRenderedPageBreak/>
        <w:t>радио- и других видов связи; другие аналогичные расходы.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Объектом учета себестоимости проектно-изыскательских работ по усмотрению проектно-изыскательской организации могут быть договоры (заказы) на выполнение работ (услуг) или затраты по организации в целом либо ее хозрасчетным подразделениям в разрезе статей или элементов.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Состав затрат, включенных в себестоимость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проектно-изыскательских работ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Затраты в зависимости от способов их включения в себестоимость проектно-изыскательских работ подразделяются на прямые затраты и накладные расходы.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прямыми затратами понимаются расходы, связанные с производством проектно-изыскательских работ, которые можно прямо и непосредственно включать в себестоимость работ по соответствующим объектам учета.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накладным расходам относятся затраты, связанные с управлением производством проектно-изыскательских работ, которые включаются в себестоимость объекта учета с помощью методов, принятых организацией.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Затраты на производство проектно-изыскательских работ при планировании и в учете могут группироваться проектно-изыскательской организацией по элементам и статьям затрат.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статистической отчетности себестоимость отражается в соответствии с порядком ее составления, установленным Госкомстатом России.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Группировка затрат по элементам (материальные затраты, затраты на оплату труда, отчисления на социальные нужды, амортизация основных фондов, прочие затраты) производится проектно-изыскательской организацией исходя из состава затрат, включаемых в тот или иной элемент, установленного типовым Положением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Проектно-изыскательским организациям для целей учета и отчетности в качестве типовой рекомендуется группировка затрат на производство работ по следующим статьям расходов: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оплату труда производственного персонала;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Отчисления на социальные нужды;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Амортизация (износ) основных производственных фондов;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 услуги;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командировки;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производство изысканий;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применением ЭВМ;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прямые затраты;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Накладные расходы.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В статью "Затраты на оплату труда производственного персонала" включаются &lt;*&gt;: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заработной платы за фактически выполненную работу, исчисленные исходя из сдельных расценок, тарифных ставок и должностных окладов в соответствии с принятыми в организации формами и системами оплаты труда;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продукции, выдаваемой работникам в порядке натуральной оплаты;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стимулирующего характера по системным положениям: премии (включая стоимость натуральных премий) за производственные результаты, в том числе вознаграждения по итогам работы за год, надбавки к тарифным ставкам и окладам за профессиональное мастерство, высокие достижения в труде и т.д.;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компенсирующего характера, связанные с режимом работы и условиями труда, в том числе: надбавки и доплаты к тарифным ставкам и окладам за работу в ночное время, сверхурочную работу, работу в многосменном режиме, за совмещение профессий, расширение зон обслуживания, за работу в тяжелых, вредных условиях труда;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в соответствии с действующим законодательством очередных (ежегодных) и дополнительных отпусков (компенсация за неиспользованный отпуск), проезда к месту отдыха </w:t>
      </w:r>
      <w:r>
        <w:rPr>
          <w:rFonts w:ascii="Calibri" w:hAnsi="Calibri" w:cs="Calibri"/>
        </w:rPr>
        <w:lastRenderedPageBreak/>
        <w:t>работников организаций, расположенных в районах Крайнего Севера, приравненных к ним местностях и в отдаленных районах Дальнего Востока, льготных часов подростков, перерывов в работе матерей для кормления ребенка, а также времени, связанного с прохождением медицинских осмотров, выполнением государственных обязанностей;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единовременные вознаграждения за выслугу лет (надбавки за стаж работы по специальности в данном хозяйстве) в соответствии с действующим законодательством;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выплаты, обусловленные районным регулированием оплаты труда, в том числе: выплаты по районным коэффициентам и коэффициентам за работу в пустынных, безводных и высокогорных местностях, производимые в соответствии с действующим законодательством; надбавки к заработной плате, предусмотренные законодательством за непрерывный стаж работы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доплаты в случае временной утраты трудоспособности до фактического заработка, установленные законодательством;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разница в окладе, выплачиваемая работникам, трудоустроенным с других предприятий и из организаций с сохранением в течение определенного срока (в соответствии с законодательством) размеров должностного оклада по предыдущему месту работы, а также при временном заместительстве;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суммы, выплачиваемые персоналу изыскательских экспедиций, партий, отрядов и другим работникам при выполнении ими работ вахтовым методом в установленном законодательством размере за дни в пути от места нахождения предприятий (пункта сбора) к месту работы и обратно, предусмотренные графиком работы, а также за дни задержки работников в пути по метеорологическим условиям и вине транспортных организаций;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выдаваемых бесплатно в соответствии с действующим законодательством предметов (включая форменную одежду, обмундирование), остающихся в личном постоянном пользовании (или сумма льгот в связи с их продажей по сниженным ценам);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работников, не состоящих в штате предприятия, за выполнение ими работ по заключенным договорам гражданско-правового характера (включая договор подряда), если расчеты с работниками за выполненную работу производятся непосредственно организацией;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виды выплат, включаемые в соответствии с установленным порядком в фонд оплаты труда (за исключением расходов по оплате труда, финансируемых за счет прибыли, остающейся в распоряжении организации, и других целевых поступлений).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зависимости от системы планирования и учета, принятой в проектно-изыскательской организации, затраты на оплату труда могут учитываться в целом по п. 2.4.1 либо с отнесением части этих затрат по статьям на п. п. 2.4.6; 2.4.7; 2.4.8.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В статью "Отчисления на социальные нужды" включаются &lt;*&gt;: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отчисления на государственное страхование;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отчисления в Пенсионный фонд;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отчисления по обязательному медицинскому страхованию;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отчисления в Государственный фонд занятости.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по пунктам "а - г" пункта 2 соответствуют отчислениям по установленным законодательством нормам органам государственного социального страхования, Пенсионного фонда, государственного фонда занятости и медицинского страхования от затрат на оплату труда, включаемых в себестоимость и отраженных в пункте 1 (кроме тех видов оплаты, от которых данные отчисления не производятся).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случае включения части затрат на оплату труда в статьи затрат по п. п. 2.4.6; 2.4.7; 2.4.8 одновременно на эти статьи относятся соответствующие отчисления на социальные нужды.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В статью "Амортизация (износ) основных производственных фондов" включаются: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амортизационные отчисления (износ) на полное восстановление основных производственных фондов, исчисленные исходя из их балансовой стоимости и утвержденных в </w:t>
      </w:r>
      <w:r>
        <w:rPr>
          <w:rFonts w:ascii="Calibri" w:hAnsi="Calibri" w:cs="Calibri"/>
        </w:rPr>
        <w:lastRenderedPageBreak/>
        <w:t>установленном порядке норм: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производственных зданий и сооружений;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производственного оборудования, машин, приборов и инструментов, автоматизированных устройств ЭВМ и программных средств, счетно-вычислительной аппаратуры, оборудования по размножению и печати документации, транспортные средства, механизмы и другие средства транспортного оборудования производственного назначения, другие фонды, исключая легковые машины и другие основные фонды, обслуживающие аппарат управления.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В статью "Материалы и услуги" включаются: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материалов, израсходованных в процессе производства, а также при размножении и оформлении проектно-сметной документации;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типовых и иных проектов либо их частей, чертежей типовых конструкций, узлов и деталей, стандартов и нормалей, передаваемых заказчику в составе проекта на строительство;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запасных частей, использованных для ремонта оборудования, износ инструментов, приспособлений, инвентаря и других средств труда, не относимых к основным фондам, износ спецодежды и других малоценных и быстроизнашивающихся предметов и инвентаря. Стоимость приобретения горючих и смазочных материалов, других материалов, инструментов и инвентаря, стоимость покупки запасных узлов, частей и деталей, использованных для эксплуатации и ремонта транспорта;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транспортных услуг сторонних организаций и лиц (на условиях договора) по доставке материалов для производства работ;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по услугам, связанным с ремонтом основных производственных фондов;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услуг по лабораторным анализам проб грунтов и воды, исследованиям и анализам сырья, исследованиям и испытаниям строительных материалов, изготовлению и испытанию опытных образцов нового оборудования, применяемого в проектах и нуждающегося в экспериментальной проверке, изготовлению макетов и моделей.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В статью "Расходы на командировки" включаются расходы на командировки производственного персонала, занятого выполнением проектных и изыскательских работ: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сбора данных, выбора площадок для строительства, изучения местных условий строительства и производства изысканий, увязки и согласования отдельных проектных решений, частей и этапов проекта, защиты и утверждения его, контроля за качеством и ходом выполнения проектных и изыскательских работ и приемки этих работ;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проектно-изыскательских работ силами выездных бригад на местах строительства, осуществления авторского надзора за строительством, а также участия в приемке в эксплуатацию объектов, законченных строительством;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участия в семинарах, совещаниях, конференциях и выставках по вопросам проектирования и инженерных изысканий и другим вопросам, связанным с производством инженерных изысканий, проектированием и строительством.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расходы по статье 5 включаются командировочные расходы по установленным нормативам. Заработная плата командируемых за время пребывания в пути и на месте командировки в эту статью не включается и учитывается по пункту 1).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заграничным командировкам в случаях, когда эти расходы не оплачиваются централизованно за счет соответствующих ассигнований.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2.4.6. В статью "Расходы на производство изысканий" наряду с затратами, отраженными в пунктах 2.4.1 - 2.4.3, 2.4.5, 2.4.7 - 2.4.9, включаются также: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полевые расходы: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установленного законодательством полевого довольствия персоналу изыскательских экспедиций, партий и отрядов за время выполнения изыскательских работ в полевых условиях либо надбавок при разъездном характере работы в случаях, когда полевое довольствие не выплачивается, а также возмещение расходов по найму жилых помещений в местах производства полевых работ;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затраты по транспортировке работников к месту работы и обратно в направлениях, не обслуживаемых пассажирским транспортом общего пользования;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стоимость материалов, износ малоценных и быстроизнашивающихся предметов и инвентаря: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стоимость материалов, израсходованных в процессе производства, а также размножения и оформления изыскательской документации. Амортизационные отчисления (износ) приборов лабораторного оборудования, бурового и ударного инструментов, бурильных труб, муфт, замковых соединений вспомогательного инструмента и инвентаря, других средств труда, не относимых к основным фондам, износ спецодежды и других малоценных и быстроизнашивающихся предметов и инвентаря;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приобретения горючих и смазочных материалов, запасных узлов, частей и деталей, техническое обслуживание и текущий ремонт;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экспедиций, партий и отрядов в районе производства изысканий: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содержанию и текущему ремонту столовых, кухонь, радиостанций, коммутаторов, телетайпов, установок диспетчерской и других средств связи, складов и кладовых; текущему ремонту оборудования; по починке и стирке спецодежды, по охране труда и технике безопасности, по оказанию медицинской помощи;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оплате труда и отчисления на социальные нужды от них подсобного персонала, занятого обслуживанием экспедиций, партий и отрядов (кладовщики, шоферы, конюхи, сторожа и другие);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основные производственные фонды, арендуемые экспедициями, партиями и отрядами в районе производства изысканий;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проведение ремонтов основных производственных и непроизводственных фондов экспедиций, партий и отрядов в районе производства изысканий;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транспортных услуг сторонних организаций и лиц (на условиях договора) по доставке материалов для производства изыскательских работ;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по услугам, связанным с ремонтом основных производственных фондов.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2.4.7. В статью "Расходы, связанные с применением электронно-вычислительной техники" включаются затраты: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программно-математического обеспечения ЭВМ разового использования включается в себестоимость данной работы полностью в случае использования только в период выполнения работы;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услуг организаций по работам, проводимым с применением электронно-вычислительной техники, услуг по вводу программ на электронно-вычислительную технику;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по аренде машинного времени в других организациях;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 нематериальных активов, малоценных и быстроизнашивающихся предметов и инвентаря, стоимость деталей и материалов (бумага, машинные носители и др.).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2.4.8. В статью "Прочие прямые затраты" включаются: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расходы, связанные с изготовлением макетов, слайдов, кинофотодокументов, разработкой и изготовлением типовых элементов проектно-изыскательской документации (типовые элементы чертежей, табличные и бланочные формы и др.), с выпуском и отправкой документации, обслуживанием копировально-множительного оборудования, оборудования по микрофильмированию и микрографии и другого оборудования, необходимого для выполнения указанных работ (в зависимости от принятой системы учета могут отражаться по пунктам 2.4.1 - 2.4.5, 2.4.9 либо по отдельным статьям);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другие прямые затраты: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экспертиз, консультаций, работ по контролю производственных процессов и качества продукции, выпускаемых сторонними организациями по договорам;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услуг сторонних организаций по переводу с иностранного или на иностранный язык технической (проектно-сметной) документации и литературы;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кредиты банков в пределах ставки, установленной законодательством, увеличенной на три пункта, и затраты на оплату процентов по кредитам за приобретение товарно-материальных ценностей (проведение работ, оказание услуг сторонними организациями);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в соответствии с договором работ по обслуживанию основных производственных фондов;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аренду объектов основных производственных фондов;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канцелярские, типографские, почтово-телеграфные, телефонные и другие расходы связи по </w:t>
      </w:r>
      <w:r>
        <w:rPr>
          <w:rFonts w:ascii="Calibri" w:hAnsi="Calibri" w:cs="Calibri"/>
        </w:rPr>
        <w:lastRenderedPageBreak/>
        <w:t>обслуживанию производственного персонала организаций;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вознаграждения за изобретения и рационализаторские предложения;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оплате технической помощи, оказываемой головными проектными и изыскательскими организациями, и других услуг;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прямые затраты, не перечисленные выше.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2.4.9. В "Накладные расходы" включаются следующие затраты.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содержание аппарата управления: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затраты на оплату труда работников аппарата управления согласно перечню, приведенному в пункте 2.4.1;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отчисления на социальные нужды (в Пенсионный фонд, фонды государственного социального и обязательного медицинского страхования и в Государственный фонд занятости) от расходов на оплату труда, показанных по пункту 2.4.9а (кроме тех видов оплаты, от которых отчисления не производятся);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на командировки работников аппарата управления;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прочие расходы: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канцелярские, типографские, почтово-телеграфные, телефонные и другие расходы на средства связи. Стоимость приобретения бланков учета, отчетности и других документов, используемых в управлении. Расходы, связанные со служебными разъездами в пункте нахождения организации, и другие расходы на содержание аппарата управления.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расходы на оплату труда работников ведомственной охраны, младшего обслуживающего персонала и других работников, не относящихся к аппарату управления и к производственному персоналу, в которые включаются расходы согласно перечню, приведенному в пункте 2.4.1;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другие расходы, относящиеся к затратам на оплату труда: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работникам, высвобождаемым из организаций в связи с их реорганизацией, сокращением численности работников и штатов;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отпуска перед началом работы выпускникам профессионально-технических училищ и молодым специалистам, окончившим высшее или среднее специальное учебное заведение;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в соответствии с действующим законодательством учебных отпусков, предоставляемых рабочим и служащим, успешно обучающимся в вечерних и заочных высших и средних специальных учебных заведениях, в заочной аспирантуре, в вечерних (сменных) профессионально-технических учебных заведениях, в вечерних (сменных) и заочных общеобразовательных школах, а также поступающим в аспирантуру;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 время вынужденного прогула или выполнения нижеоплачиваемой работы в случаях, предусмотренных законодательством;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по основному месту работы руководителям, специалистам и рабочим во время их обучения с отрывом от работы в системе повышения квалификации и переподготовки кадров;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работникам - донорам за дни обследований, сдачи крови и отдыха, предоставляемого после каждого дня сдачи крови;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отчисление в резерв на отпуск;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студентов высших учебных заведений и учащихся средних специальных и профессионально-технических учебных заведений, проходящих производственную практику на предприятиях, а также оплата труда учащихся общеобразовательных школ в период профессиональной ориентации;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квалифицированных рабочих, не освобожденных от основной работы, по обучению учеников и повышению квалификации рабочих;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отчисления на социальные нужды (в Пенсионный фонд, в фонды государственного социального страхования и обязательного медицинского страхования и в Государственный фонд занятости) от расходов за оплату труда, учтенных по подпунктам д, е пункта 2.4.9 (кроме тех видов оплаты, от которых отчисления не производятся);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материальные затраты и стоимость услуг: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стоимость услуг и материалов, расходуемых на ремонты, содержание и эксплуатацию зданий, сооружений, помещений, других основных производственных фондов, включая </w:t>
      </w:r>
      <w:r>
        <w:rPr>
          <w:rFonts w:ascii="Calibri" w:hAnsi="Calibri" w:cs="Calibri"/>
        </w:rPr>
        <w:lastRenderedPageBreak/>
        <w:t>содержание помещений и инвентаря медпунктов и содержание помещений предприятий общественного питания, обслуживающих трудовые коллективы;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содержанию помещений и инвентаря ведомственной, вневедомственной и пожарной охраны;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нормальных условий труда и техники безопасности (приобретение и создание устройства некапитального характера);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приобретения информационно-нормативных и инструктивных материалов;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приобретению материалов, расходуемых на содержание и эксплуатацию телефонных станций, коммутаторов, телетайпов, установок диспетчерской и других видов связи, используемой для управления и числящейся на балансе организации;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материальные затраты и стоимость услуг, носящие общепроизводственный характер;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расходы на приобретение топлива и энергии: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приобретаемого со стороны топлива всех видов, расходуемого на выработку всех видов энергии (электрической, тепловой, других видов), на технологические цели и хозяйственные нужды, включая стоимость топлива и энергии для приготовления пищи предприятия общественного питания, обслуживающего трудовой коллектив;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амортизация основных фондов: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амортизация (износ) основных производственных фондов, предоставляемых бесплатно предприятиям общественного питания, обслуживающим трудовые коллективы, помещений и инвентаря медпунктов, обслуживающих работников организаций и находящихся непосредственно на их территории;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расходы по подготовке кадров: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по выплате стипендий;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оплатой за обучение на договорной основе с учебными заведениями, за предоставление дополнительных услуг по подготовке, повышению квалификации и переподготовке кадров исходя из установленных норм и нормативов;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прочие затраты: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затрат по уплате налогов и сборов, относимых на себестоимость продукции (работ, услуг), отчислений в специальные внебюджетные фонды, включая отчисления во внебюджетные фонды финансирования научно-исследовательских и опытно-конструкторских работ и освоения новых видов наукоемкой продукции в строительстве, проводимых юридическими лицами в соответствии с установленными законодательством нормами и порядком;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затрат по страхованию в установленном порядке основных фондов и иного имущества, находящегося в пользовании;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информационных и аудиторских услуг, выполняемых сторонними организациями;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представительские расходы, связанные с коммерческой деятельностью организации по приему и обслуживанию представителей других предприятий, включая иностранных, прибывших на переговоры с целью установления и поддержания взаимовыгодного сотрудничества, а также участников, прибывших на заседания совета (правления) организации и ревизионной комиссии;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подписки на газеты, подписки и покупки технических журналов, книг, периодических изданий, учебных пособий для технических библиотек;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работ по сертификации продукции;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патентных услуг;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услуг по обеспечению противопожарной, сторожевой и вневедомственной охраны по договорам;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аренду основных производственных фондов и оплата коммунальных услуг, потребляемых организацией;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услуг банка (в соответствии с заключенными договорами);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услуг сторонних организаций по переводу с иностранного или на иностранный язык технической (проектно-сметной) документации и литературы, оплата услуг переводчиков во время проведения деловых контактов;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 по нематериальным активам;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охране труда и технике безопасности, предусмотренные законодательством для соответствующих категорий работников;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затраты, предусмотренные законодательством, связанные с набором рабочей силы, включая оплату выпускникам средних профессионально-технических училищ и молодым специалистам, окончившим высшее или среднее специальное учебное заведение, проезда к месту работы (кроме оплаты отпуска перед началом работы выпускников и молодых специалистов, включаемых в подпункте е пункта 2.4.9);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общепроизводственные расходы.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Не включаются в себестоимость проектно-изыскательских работ: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выполнение силами организации (или оплату) работ и услуг, не связанных с производством проектно-изыскательских работ;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и потери, отражаемые на счете учета прибылей и убытков;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осуществляемые за счет прибыли, остающейся в распоряжении проектно-изыскательской организации, и других целевых поступлений.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Учет фактических затрат на производство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проектно-изыскательских работ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Учет затрат на проектно-изыскательские работы в бухгалтерском учете может вестись методом накопления затрат за определенный период времени или по позаказному методу в разрезе статей или по элементам затрат.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позаказного метода объектом учета является отдельный заказ, открываемый на каждый объект (вид работ) в соответствии с заключенным договором. При выполнении работ по типовому проектированию или проектов с непродолжительными сроками их разработки учет может вестись по методу накопления затрат.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Прямые затраты (затраты на оплату труда производственного персонала; отчисления на социальные нужды; расходы, связанные с применением электронно-вычислительной техники и др.) учитываются непосредственно по статьям на основании первичных документов.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Накладные расходы предварительно учитываются на счете "Общехозяйственные расходы" в разрезе установленной номенклатуры статей. Ежемесячно их общая стоимость перечисляется на счет "Основное производство" с отражением по статье "Накладные расходы".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учета себестоимости проектно-изыскательских работ по отдельным объектам изысканий и проектирования накладные расходы могут распределяться по объектам учета с использованием методов, обеспечивающих наиболее точное определение себестоимости выполняемых работ (пропорционально прямым затратам или расходам на оплату труда работников и др.).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Учет фактических затрат в проектно-изыскательских организациях, осуществляющих изыскания, в зависимости от постановки внутрихозяйственного учета, а также в целях обеспечения анализа использования средств по смете затрат на выполнение как проектных, так и изыскательских работ может вестись по установленной номенклатуре статей с выделением по соответствующим статьям затрат, в том числе на изыскательские работы.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Фактические затраты на проектно-изыскательские работы, выполненные собственными силами, учитываются на отдельном субсчете счета "Основное производство".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Выполненные субподрядными организациями объемы работ, оплаченные или принятые к оплате генпроектировщиком, учитываются генпроектировщиком на отдельном субсчете счета "Основное производство".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ведении учета по отдельным заказам затраты по выполненным проектно-изыскательским работам накапливаются на счете "Основное производство" до их сдачи заказчику. В случае сдачи заказчику в соответствии с договором отдельных этапов работ, проектов затраты на сдаваемый этап, проект (в том числе учитываемые методом накопления) принимаются в доле, определяемой пропорционально сметной (договорной) стоимости сдаваемого этапа, проекта к полной сметной (договорной) стоимости работ по данному договору, если иное не предусмотрено договором.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соответствии с принятым согласно договору порядком расчетов и определением выручки затраты по выполненным и сданным работам списываются с кредита счета "Основное производство" (с учетом оплаченных или принятых к оплате генпроектировщиком субподрядных </w:t>
      </w:r>
      <w:r>
        <w:rPr>
          <w:rFonts w:ascii="Calibri" w:hAnsi="Calibri" w:cs="Calibri"/>
        </w:rPr>
        <w:lastRenderedPageBreak/>
        <w:t>работ) в дебет счета "Реализация продукции (работ, услуг)" или "Товары отгруженные".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реализации проектно-изыскательских работ и выявление финансового результата осуществляется в общем порядке.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Формирование финансовых результатов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Конечный финансовый результат (прибыль или убытки) образуется как финансовый результат от реализации проектно-изыскательских работ, основных фондов и иного имущества проектно-изыскательской организации и доходов от внереализационных операций, уменьшенных на сумму расходов по этим операциям.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Прибыль (убытки) от реализации проектно-изыскательских работ определяется как разница между выручкой от реализации работ в действующих ценах без налога на добавленную стоимость и других вычетов, предусмотренных законодательством, и затратами на их производство и реализацию.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Предприятия, осуществляющие экспортную деятельность, при исчислении прибыли из выручки от реализации продукции (работ, услуг) исключают экспортные тарифы.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Выручка от сдачи заказчику работ определяется либо по мере их оплаты в полном объеме по договорной стоимости (при безналичных расчетах - по мере поступления средств за выполненную работу на счета в учреждения банков, а при расчетах наличными деньгами - при поступлении средств в кассу), либо по мере сдачи работ и передачи их в установленном договором порядке заказчику. При применении метода определения выручки по поступлению средств следует иметь в виду, что в выручку засчитывается стоимость сданных работ, полностью оплаченных заказчиком. Метод определения выручки от реализации работ устанавливается организацией на отчетный год исходя из условий хозяйствования и заключенных договоров и является элементом учетной политики организации.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приемки работ и расчетов за них устанавливаются в договоре по соглашению сторон. Расчеты могут осуществляться в форме авансов под выполненные работы по этапам или после завершения всех работ в целом по договору.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определении прибыли от реализации основных фондов и иного имущества организаций учитывается разница (превышение) между продажной ценой без налога на добавленную стоимость и других вычетов, предусмотренных законодательством, и первоначальной (восстановительной) или остаточной стоимостью этих фондов и имущества.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 доходам, отраженным на счете "Прибыль и убытки", также относятся: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доходы, полученные на территории Российской Федерации и за ее пределами от долевого участия в деятельности других предприятий, дивиденды по акциям и доходы по облигациям и другим ценным бумагам, приобретенным организацией;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сдачи имущества в аренду;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дооценки производственных запасов и готовой продукции, производимой в установленном порядке;</w:t>
      </w:r>
    </w:p>
    <w:p w:rsidR="00965913" w:rsidRDefault="009659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28.10.1999 N 14-П объектами налогообложения являются только полученные прибыль, доходы, а имущественные права (права требования), т.е. неполученные доходы в виде присужденных и признанных должником штрафов, пеней и других санкций за нарушение условий договора, объектами налогообложения не признаются.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применения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Конституционного Суда РФ от 28.10.1999 N 14-П, см. также </w:t>
      </w:r>
      <w:hyperlink r:id="rId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МНС РФ от 24.12.1999 N ВГ-6-02/1049.</w:t>
      </w:r>
    </w:p>
    <w:p w:rsidR="00965913" w:rsidRDefault="009659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присужденные или признанные должником штрафы, пени, неустойки и другие виды санкций за нарушение условий хозяйственных договоров, а также доходы от возмещения причиненных убытков;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прибыль прошлых лет, выявленная в отчетном году;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положительные курсовые разницы по валютным счетам, а также операциям в иностранных валютах;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другие доходы от операций, непосредственно не связанных с производством и реализацией продукции (работ, услуг).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К расходам и потерям, отраженным на счете "Прибыль и убытки", относятся: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по расторгнутым договорам, по аннулированным производственным заказам, а также затраты на производство, не давшее продукции;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содержание законсервированных производственных мощностей и объектов (кроме затрат, возмещаемых за счет других источников);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компенсируемые виновниками потери от простоев по внешним причинам;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от уценки производственных запасов и готовой продукции;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убытки по операциям с тарой;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судебные издержки и арбитражные расходы;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присужденные или признанные штрафы, пени, неустойки и другие виды санкций за нарушение хозяйственных договоров, а также расходы по возмещению причиненных убытков;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суммы сомнительных долгов по расчетам с другими предприятиями, а также отдельными лицами, подлежащие резервированию в соответствии с законодательством;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убытки от списания дебиторской задолженности, по которой срок исковой давности истек, и других долгов, нереальных для взыскания;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убытки по операциям прошлых лет, выявленные в текущем году;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некомпенсируемые потери от стихийных бедствий (уничтожение и порча производственных запасов, готовой продукции и других материальных ценностей, потери от остановки производства и прочее), включая затраты, связанные с предотвращением или ликвидацией последствий стихийных бедствий (кроме организаций, образующих резервный фонд в установленном законодательством порядке или получающих на эти цели специальные средства);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некомпенсируемые убытки в результате пожаров, аварий, других чрезвычайных ситуаций, вызванных экстремальными условиями;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убытки от хищений, виновники которых по решениям суда не установлены;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отрицательные курсовые разницы по валютным счетам, а также операциям в иностранной валюте;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 и потери, непосредственно не связанные с производством и реализацией продукции (работ, услуг).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 *  *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введением в действие с 1 января 1994 года настоящих Методических рекомендаций утрачивает силу Номенклатура прямых затрат и накладных расходов на проектные и изыскательские работы для строительства, утвержденные Госпланом СССР и Стройбанком СССР 8 февраля 1973 г. N 23/1.</w:t>
      </w: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13" w:rsidRDefault="009659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4EFE" w:rsidRDefault="004B4EFE">
      <w:bookmarkStart w:id="0" w:name="_GoBack"/>
      <w:bookmarkEnd w:id="0"/>
    </w:p>
    <w:sectPr w:rsidR="004B4EFE" w:rsidSect="004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13"/>
    <w:rsid w:val="004B4EFE"/>
    <w:rsid w:val="009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4367F6D262D5DFA3C9176ADDB07C9874B6EA07A0E34C7F55E54B0s6O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4367F6D262D5DFA3C9176ADDB07C9814C6DA171533ECFAC5256sBO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4367F6D262D5DFA3C9176ADDB07C9814C6DA171533ECFAC5256B769661259A5A0075D59DFsBO0M" TargetMode="External"/><Relationship Id="rId5" Type="http://schemas.openxmlformats.org/officeDocument/2006/relationships/hyperlink" Target="consultantplus://offline/ref=3B44367F6D262D5DFA3C9176ADDB07C987496CA0790E34C7F55E54B06639055EECAC065D59DEB9s3O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2013-09-18T12:14:00Z</dcterms:created>
  <dcterms:modified xsi:type="dcterms:W3CDTF">2013-09-18T12:15:00Z</dcterms:modified>
</cp:coreProperties>
</file>