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 декабря 1995 года N 209-ФЗ</w:t>
      </w:r>
      <w:r>
        <w:rPr>
          <w:rFonts w:ascii="Calibri" w:hAnsi="Calibri" w:cs="Calibri"/>
        </w:rPr>
        <w:br/>
      </w:r>
    </w:p>
    <w:p w:rsidR="000F29DA" w:rsidRDefault="000F29D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ГЕОДЕЗИИ И КАРТОГРАФИИ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22 ноября 1995 года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10.01.2003 </w:t>
      </w:r>
      <w:hyperlink r:id="rId5" w:history="1">
        <w:r>
          <w:rPr>
            <w:rFonts w:ascii="Calibri" w:hAnsi="Calibri" w:cs="Calibri"/>
            <w:color w:val="0000FF"/>
          </w:rPr>
          <w:t>N 13-ФЗ,</w:t>
        </w:r>
      </w:hyperlink>
      <w:proofErr w:type="gramEnd"/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10.01.2003 </w:t>
      </w:r>
      <w:hyperlink r:id="rId6" w:history="1">
        <w:r>
          <w:rPr>
            <w:rFonts w:ascii="Calibri" w:hAnsi="Calibri" w:cs="Calibri"/>
            <w:color w:val="0000FF"/>
          </w:rPr>
          <w:t>N 15-ФЗ,</w:t>
        </w:r>
      </w:hyperlink>
      <w:r>
        <w:rPr>
          <w:rFonts w:ascii="Calibri" w:hAnsi="Calibri" w:cs="Calibri"/>
        </w:rPr>
        <w:t xml:space="preserve"> от 22.08.2004 </w:t>
      </w:r>
      <w:hyperlink r:id="rId7" w:history="1">
        <w:r>
          <w:rPr>
            <w:rFonts w:ascii="Calibri" w:hAnsi="Calibri" w:cs="Calibri"/>
            <w:color w:val="0000FF"/>
          </w:rPr>
          <w:t>N 122-ФЗ,</w:t>
        </w:r>
      </w:hyperlink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03.06.2005 </w:t>
      </w:r>
      <w:hyperlink r:id="rId8" w:history="1">
        <w:r>
          <w:rPr>
            <w:rFonts w:ascii="Calibri" w:hAnsi="Calibri" w:cs="Calibri"/>
            <w:color w:val="0000FF"/>
          </w:rPr>
          <w:t>N 57-ФЗ</w:t>
        </w:r>
      </w:hyperlink>
      <w:r>
        <w:rPr>
          <w:rFonts w:ascii="Calibri" w:hAnsi="Calibri" w:cs="Calibri"/>
        </w:rPr>
        <w:t xml:space="preserve">, от 18.12.2006 </w:t>
      </w:r>
      <w:hyperlink r:id="rId9" w:history="1">
        <w:r>
          <w:rPr>
            <w:rFonts w:ascii="Calibri" w:hAnsi="Calibri" w:cs="Calibri"/>
            <w:color w:val="0000FF"/>
          </w:rPr>
          <w:t>N 231-ФЗ</w:t>
        </w:r>
      </w:hyperlink>
      <w:r>
        <w:rPr>
          <w:rFonts w:ascii="Calibri" w:hAnsi="Calibri" w:cs="Calibri"/>
        </w:rPr>
        <w:t>,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26.06.2007 </w:t>
      </w:r>
      <w:hyperlink r:id="rId10" w:history="1">
        <w:r>
          <w:rPr>
            <w:rFonts w:ascii="Calibri" w:hAnsi="Calibri" w:cs="Calibri"/>
            <w:color w:val="0000FF"/>
          </w:rPr>
          <w:t>N 118-ФЗ</w:t>
        </w:r>
      </w:hyperlink>
      <w:r>
        <w:rPr>
          <w:rFonts w:ascii="Calibri" w:hAnsi="Calibri" w:cs="Calibri"/>
        </w:rPr>
        <w:t xml:space="preserve">, от 23.07.2008 </w:t>
      </w:r>
      <w:hyperlink r:id="rId11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>,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30.12.2008 </w:t>
      </w:r>
      <w:hyperlink r:id="rId12" w:history="1">
        <w:r>
          <w:rPr>
            <w:rFonts w:ascii="Calibri" w:hAnsi="Calibri" w:cs="Calibri"/>
            <w:color w:val="0000FF"/>
          </w:rPr>
          <w:t>N 313-ФЗ</w:t>
        </w:r>
      </w:hyperlink>
      <w:r>
        <w:rPr>
          <w:rFonts w:ascii="Calibri" w:hAnsi="Calibri" w:cs="Calibri"/>
        </w:rPr>
        <w:t xml:space="preserve">, от 27.07.2010 </w:t>
      </w:r>
      <w:hyperlink r:id="rId13" w:history="1">
        <w:r>
          <w:rPr>
            <w:rFonts w:ascii="Calibri" w:hAnsi="Calibri" w:cs="Calibri"/>
            <w:color w:val="0000FF"/>
          </w:rPr>
          <w:t>N 240-ФЗ</w:t>
        </w:r>
      </w:hyperlink>
      <w:r>
        <w:rPr>
          <w:rFonts w:ascii="Calibri" w:hAnsi="Calibri" w:cs="Calibri"/>
        </w:rPr>
        <w:t>,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20.03.2011 </w:t>
      </w:r>
      <w:hyperlink r:id="rId14" w:history="1">
        <w:r>
          <w:rPr>
            <w:rFonts w:ascii="Calibri" w:hAnsi="Calibri" w:cs="Calibri"/>
            <w:color w:val="0000FF"/>
          </w:rPr>
          <w:t>N 41-ФЗ</w:t>
        </w:r>
      </w:hyperlink>
      <w:r>
        <w:rPr>
          <w:rFonts w:ascii="Calibri" w:hAnsi="Calibri" w:cs="Calibri"/>
        </w:rPr>
        <w:t xml:space="preserve">, от 18.07.2011 </w:t>
      </w:r>
      <w:hyperlink r:id="rId15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,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19.07.2011 </w:t>
      </w:r>
      <w:hyperlink r:id="rId16" w:history="1">
        <w:r>
          <w:rPr>
            <w:rFonts w:ascii="Calibri" w:hAnsi="Calibri" w:cs="Calibri"/>
            <w:color w:val="0000FF"/>
          </w:rPr>
          <w:t>N 248-ФЗ</w:t>
        </w:r>
      </w:hyperlink>
      <w:r>
        <w:rPr>
          <w:rFonts w:ascii="Calibri" w:hAnsi="Calibri" w:cs="Calibri"/>
        </w:rPr>
        <w:t xml:space="preserve">, от 07.11.2011 </w:t>
      </w:r>
      <w:hyperlink r:id="rId17" w:history="1">
        <w:r>
          <w:rPr>
            <w:rFonts w:ascii="Calibri" w:hAnsi="Calibri" w:cs="Calibri"/>
            <w:color w:val="0000FF"/>
          </w:rPr>
          <w:t>N 303-ФЗ</w:t>
        </w:r>
      </w:hyperlink>
      <w:r>
        <w:rPr>
          <w:rFonts w:ascii="Calibri" w:hAnsi="Calibri" w:cs="Calibri"/>
        </w:rPr>
        <w:t>,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28.02.2012 </w:t>
      </w:r>
      <w:hyperlink r:id="rId18" w:history="1">
        <w:r>
          <w:rPr>
            <w:rFonts w:ascii="Calibri" w:hAnsi="Calibri" w:cs="Calibri"/>
            <w:color w:val="0000FF"/>
          </w:rPr>
          <w:t>N 8-ФЗ</w:t>
        </w:r>
      </w:hyperlink>
      <w:r>
        <w:rPr>
          <w:rFonts w:ascii="Calibri" w:hAnsi="Calibri" w:cs="Calibri"/>
        </w:rPr>
        <w:t xml:space="preserve">, от 04.03.2013 </w:t>
      </w:r>
      <w:hyperlink r:id="rId19" w:history="1">
        <w:r>
          <w:rPr>
            <w:rFonts w:ascii="Calibri" w:hAnsi="Calibri" w:cs="Calibri"/>
            <w:color w:val="0000FF"/>
          </w:rPr>
          <w:t>N 21-ФЗ</w:t>
        </w:r>
      </w:hyperlink>
      <w:r>
        <w:rPr>
          <w:rFonts w:ascii="Calibri" w:hAnsi="Calibri" w:cs="Calibri"/>
        </w:rPr>
        <w:t>)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устанавливает правовые основы деятельности в области геодезии и картографии.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направлен на создание условий для удовлетворения потребностей государства, граждан и юридических лиц в геодезической и картографической продукции, а также условий для функционирования и взаимодействия органов государственной власти Российской Федерации в области геодезии и картографии.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I. ОБЩИЕ ПОЛОЖЕНИЯ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Основные понятия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понятия: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геодезия - область отношений, возникающих в процессе научной, технической и производственной деятельности по определению фигуры, размеров, гравитационного поля Земли, координат точек земной поверхности и их изменений во времени;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картография - область отношений, возникающих в процессе научной, технической и производственной деятельности по изучению, созданию и использованию картографических произведений, главной частью которых являются картографические изображения;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в области геодезии и картографии (геодезическая и картографическая деятельность) - научная, техническая, производственная и управленческая деятельность в области геодезии и картографии;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геодезические и картографические работы - процесс создания геодезических и картографических продукции, материалов и данных;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картографо-геодезический фонд - совокупность материалов и данных, созданных в результате осуществления геодезической и картографической деятельности и подлежащих длительному хранению в целях их дальнейшего использования.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2. Правовое регулирование в области геодезической и картографической деятельности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 Правовое регулирование в области геодезической и картографической деятельности осуществляется в соответствии с </w:t>
      </w:r>
      <w:hyperlink r:id="rId20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настоящим Федеральным законом, законами и </w:t>
      </w:r>
      <w:hyperlink r:id="rId21" w:history="1">
        <w:r>
          <w:rPr>
            <w:rFonts w:ascii="Calibri" w:hAnsi="Calibri" w:cs="Calibri"/>
            <w:color w:val="0000FF"/>
          </w:rPr>
          <w:t>иными</w:t>
        </w:r>
      </w:hyperlink>
      <w:r>
        <w:rPr>
          <w:rFonts w:ascii="Calibri" w:hAnsi="Calibri" w:cs="Calibri"/>
        </w:rPr>
        <w:t xml:space="preserve"> нормативными правовыми актами Российской Федерации.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Настоящим Федеральным законом регулируются правовые отношения в области геодезической и картографической деятельности.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Имущественные и связанные с ними личные неимущественные отношения, возникающие в процессе геодезической и картографической деятельности, регулируются гражданским </w:t>
      </w:r>
      <w:hyperlink r:id="rId2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Общепризнанные принципы и нормы международного права и международные договоры Российской Федерации в области геодезической и картографической деятельности являются составной частью правовой системы Российской Федерации.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Международные договоры Российской Федерации применяются к отношениям в области геодезической и картографической деятельности непосредственно, за исключением случаев, если из международного договора Российской Федерации следует, что для его применения требуется принятие внутригосударственного акта.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 Геодезическая и картографическая деятельность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Геодезическая и картографическая деятельность </w:t>
      </w:r>
      <w:proofErr w:type="gramStart"/>
      <w:r>
        <w:rPr>
          <w:rFonts w:ascii="Calibri" w:hAnsi="Calibri" w:cs="Calibri"/>
        </w:rPr>
        <w:t>исходя из назначения выполняемых работ включает</w:t>
      </w:r>
      <w:proofErr w:type="gramEnd"/>
      <w:r>
        <w:rPr>
          <w:rFonts w:ascii="Calibri" w:hAnsi="Calibri" w:cs="Calibri"/>
        </w:rPr>
        <w:t xml:space="preserve"> в себя: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геодезические и картографические работы федерального назначения, результаты которых имеют общегосударственное, межотраслевое значение;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геодезические и картографические работы специального (отраслевого) назначения, необходимость проведения которых определяется потребностями субъектов Российской Федерации, муниципальных образований, отдельных отраслей, граждан и юридических лиц.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геодезическим и картографическим работам федерального назначения относятся: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параметров фигуры Земли и внешнего гравитационного поля в этих целях;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создание и обновление государственных топографических карт и планов в графической, цифровой, фотографической и иных формах, точность и содержание которых обеспечивают решение общегосударственных, оборонных, научно-исследовательских и иных задач; издание этих карт и планов; топографический мониторинг;</w:t>
      </w:r>
      <w:proofErr w:type="gramEnd"/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10.01.2003 N 13-ФЗ)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создание, развитие и поддержание в рабочем состоянии государственных нивелирных и геодезических сетей, в том числе гравиметрических </w:t>
      </w:r>
      <w:proofErr w:type="gramStart"/>
      <w:r>
        <w:rPr>
          <w:rFonts w:ascii="Calibri" w:hAnsi="Calibri" w:cs="Calibri"/>
        </w:rPr>
        <w:t>фундаментальной</w:t>
      </w:r>
      <w:proofErr w:type="gramEnd"/>
      <w:r>
        <w:rPr>
          <w:rFonts w:ascii="Calibri" w:hAnsi="Calibri" w:cs="Calibri"/>
        </w:rPr>
        <w:t xml:space="preserve"> и первого класса, плотность и точность которых обеспечивают создание государственных топографических карт и планов, решение общегосударственных, оборонных, научно-исследовательских и иных задач;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дистанционное зондирование Земли в целях обеспечения геодезической и картографической деятельности;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геодинамические исследования на базе геодезических и космических изменений;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и ведение </w:t>
      </w:r>
      <w:proofErr w:type="gramStart"/>
      <w:r>
        <w:rPr>
          <w:rFonts w:ascii="Calibri" w:hAnsi="Calibri" w:cs="Calibri"/>
        </w:rPr>
        <w:t>федерального</w:t>
      </w:r>
      <w:proofErr w:type="gramEnd"/>
      <w:r>
        <w:rPr>
          <w:rFonts w:ascii="Calibri" w:hAnsi="Calibri" w:cs="Calibri"/>
        </w:rPr>
        <w:t xml:space="preserve"> и региональных картографо-геодезических фондов;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 ведение географических информационных систем федерального и регионального назначения;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проектирование, составление и издание общегеографических, политико-административных, научно-справочных и других тематических карт и атласов межотраслевого назначения, учебных картографических пособий;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геодезических, картографических, топографических и гидрографических работ в целях обеспечения обороны и безопасности Российской Федерации;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геодезическое, картографическое, топографическое и гидрографическое обеспечение делимитации, демаркации и проверки прохождения линии Государственной границы Российской Федерации, а также делимитации морских пространств Российской Федерации; обеспечение геодезическими, картографическими, топографическими и гидрографическими материалами и </w:t>
      </w:r>
      <w:r>
        <w:rPr>
          <w:rFonts w:ascii="Calibri" w:hAnsi="Calibri" w:cs="Calibri"/>
        </w:rPr>
        <w:lastRenderedPageBreak/>
        <w:t>данными об установлении и изменении границ субъектов Российской Федерации, границ муниципальных образований;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10.01.2003 N 13-ФЗ)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картографирование Антарктиды, континентального шельфа Российской Федерации, территорий иностранных государств, Мирового океана, в том числе создание топографических и морских карт;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производство геодезических и гидрографических работ в океанах и морях в целях обеспечения безопасности общего мореплавания;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метрологическое обеспечение геодезических, картографических и топографических работ;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установление, нормализация, упорядочение употребления, регистрация, учет и сохранение наименований географических объектов;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10.01.2003 N 13-ФЗ)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научно-исследовательских и опытно-конструкторских работ по направлениям, указанным в настоящем пункте;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серийного производства геодезической и картографической техники.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 геодезическим и картографическим работам специального (отраслевого) назначения относятся: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 обновление топографических планов, предназначенных для составления генеральных планов участков строительства различных объектов, подземных сетей и сооружений, привязки зданий и сооружений к участкам строительства, а также для выполнения иных специальных работ;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 ведение географических информационных систем специального назначения;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тематических карт, планов и атласов специального назначения в графической, цифровой и иных формах, издание этих карт, планов и атласов;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геодезические, топографические, аэросъемочные и другие специальные работы при инженерных изысканиях, строительстве и эксплуатации зданий и сооружений, межевании земель, ведении кадастров, иных изысканиях и специальных работах;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научно-исследовательских и опытно-конструкторских работ по направлениям, указанным в настоящем пункте.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4. Субъекты и объекты правовых отношений в области геодезической и картографической деятельности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Субъектами правовых отношений в области геодезической и картографической деятельности (далее - субъекты геодезической и картографической деятельности) являются Российская Федерация, субъекты Российской Федерации, муниципальные образования, граждане и юридические лица.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имени Российской Федерации и субъектов Российской Федерации в правовых отношениях в области геодезической и картографической деятельности участвуют федеральные органы исполнительной власти.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2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122-ФЗ.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Субъекты Российской Федерации, муниципальные образования, граждане и юридические лица, в том числе иностранные граждане, лица без гражданства и иностранные юридические лица, участвуют в правовых отношениях в области геодезической и картографической деятельности в соответствии с требованиями, предъявляемыми к ним настоящим Федеральным законом, законами и иными нормативными правовыми актами Российской Федерации.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Объектами правовых отношений в области геодезической и картографической деятельности являются территория Российской Федерации, материки земного шара, Мировой океан, в том числе острова, и космическое пространство, в том числе естественные небесные тела.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Глава II. РЕГУЛИРОВАНИЕ И ОСУЩЕСТВЛЕНИЕ </w:t>
      </w:r>
      <w:proofErr w:type="gramStart"/>
      <w:r>
        <w:rPr>
          <w:rFonts w:ascii="Calibri" w:hAnsi="Calibri" w:cs="Calibri"/>
          <w:b/>
          <w:bCs/>
        </w:rPr>
        <w:t>ГЕОДЕЗИЧЕСКОЙ</w:t>
      </w:r>
      <w:proofErr w:type="gramEnd"/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КАРТОГРАФИЧЕСКОЙ ДЕЯТЕЛЬНОСТИ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5. Вопросы ведения Российской Федерации в области геодезической и картографической деятельности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ведении Российской Федерации находятся: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исполнительных, распорядительных, разрешительных, надзорных и иных функций в области геодезической и картографической деятельности;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координация деятельности субъектов геодезической и картографической деятельности в целях проведения единой технической политики, исключения проведения аналогичных геодезических и картографических работ, финансируемых соответственно за счет средств федерального бюджета, бюджетов субъектов Российской Федерации и местных бюджетов;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выполнения геодезических и картографических работ федерального назначения, а также геодезических и картографических работ специального (отраслевого) назначения по заказам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граждан и юридических лиц;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установление единых государственных </w:t>
      </w:r>
      <w:hyperlink r:id="rId29" w:history="1">
        <w:r>
          <w:rPr>
            <w:rFonts w:ascii="Calibri" w:hAnsi="Calibri" w:cs="Calibri"/>
            <w:color w:val="0000FF"/>
          </w:rPr>
          <w:t>систем координат</w:t>
        </w:r>
      </w:hyperlink>
      <w:r>
        <w:rPr>
          <w:rFonts w:ascii="Calibri" w:hAnsi="Calibri" w:cs="Calibri"/>
        </w:rPr>
        <w:t xml:space="preserve">, высот, гравиметрических измерений, а также масштабного ряда государственных топографических карт и планов, определение </w:t>
      </w:r>
      <w:hyperlink r:id="rId30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установления местных систем координат и государственный геодезический надзор за их установлением и применением.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10.01.2003 N 13-ФЗ)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Регулирование геодезической и картографической деятельности в соответствии с настоящим Федеральным законом находится в компетенции Правительства Российской Федерации.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 с 1 августа 2011 года. - Федеральный </w:t>
      </w:r>
      <w:hyperlink r:id="rId3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18.07.2011 N 242-ФЗ.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Выполнение геодезических и картографических работ специального (отраслевого) назначения обеспечивают иные федеральные органы исполнительной власти в пределах их компетенции.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6. Нормативно-технические документы в области геодезической и картографической деятельности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Нормативно-технические документы в области геодезической и картографической деятельности устанавливают порядок организации геодезических и картографических работ, технические требования к ним, нормы и правила их выполнения и утверждаются федеральным органом исполнительной власти в области геодезии и картографии, а также по согласованию с ним иными федеральными органами исполнительной власти в пределах их компетенции.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Нормативно-технические документы в области геодезической и картографической деятельности обязательны для исполнения всеми субъектами геодезической и картографической деятельности, предназначены для государственного регулирования геодезической и картографической деятельности и являются основой для проведения государственных и иных экспертиз, осуществления федерального государственного надзора в области геодезии и картографии, а также для решения спорных вопросов.</w:t>
      </w:r>
      <w:proofErr w:type="gramEnd"/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7. Обеспечение единства измерений при осуществлении геодезической и картографической деятельности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07.11.2011 N 303-ФЗ)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единства измерений при осуществлении геодезической и картографической деятельности осуществляется в соответствии с </w:t>
      </w:r>
      <w:hyperlink r:id="rId3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обеспечении единства измерений и </w:t>
      </w:r>
      <w:hyperlink r:id="rId3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техническом </w:t>
      </w:r>
      <w:r>
        <w:rPr>
          <w:rFonts w:ascii="Calibri" w:hAnsi="Calibri" w:cs="Calibri"/>
        </w:rPr>
        <w:lastRenderedPageBreak/>
        <w:t>регулировании.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8. Финансирование геодезической и картографической деятельности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Геодезическая и картографическая деятельность, осуществляемая для федеральных нужд, финансируется за счет средств федерального бюджета.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 заказчиком геодезических и картографических работ федерального назначения является федеральный орган исполнительной власти в области геодезии и картографии, геодезических и картографических работ специального (отраслевого) назначения - соответствующие органы исполнительной власти.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Геодезическая и картографическая деятельность, осуществляемая для иных нужд, финансируется за счет сре</w:t>
      </w:r>
      <w:proofErr w:type="gramStart"/>
      <w:r>
        <w:rPr>
          <w:rFonts w:ascii="Calibri" w:hAnsi="Calibri" w:cs="Calibri"/>
        </w:rPr>
        <w:t>дств гр</w:t>
      </w:r>
      <w:proofErr w:type="gramEnd"/>
      <w:r>
        <w:rPr>
          <w:rFonts w:ascii="Calibri" w:hAnsi="Calibri" w:cs="Calibri"/>
        </w:rPr>
        <w:t>аждан и юридических лиц, являющихся заказчиками геодезической, картографической и топографической продукции.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Субъекты геодезической и картографической деятельности, являющиеся заказчиками и (или) исполнителями геодезических, картографических и топографических работ, финансируемых соответственно за счет средств федерального бюджета, бюджетов субъектов Российской Федерации и местных бюджетов, обязаны использовать ранее созданные геодезические и картографические материалы и данные.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9. Государственный картографо-геодезический фонд Российской Федерации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40"/>
      <w:bookmarkEnd w:id="0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Геодезические, картографические, топографические, гидрографические, аэрокосмосъемочные, гравиметрические материалы и данные, в том числе в цифровой форме, полученные в результате осуществления геодезической и картографической деятельности и находящиеся на хранении в федеральных органах исполнительной власти, подведомственных этим федеральным органам организациях, образуют государственный картографо-геодезический фонд Российской Федерации (далее - материалы и данные государственного картографо-геодезического фонда Российской Федерации).</w:t>
      </w:r>
      <w:proofErr w:type="gramEnd"/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Материалы и данные государственного картографо-геодезического фонда Российской Федерации не подлежат включению в состав имущества приватизируемых организаций.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составе государственного картографо-геодезического фонда Российской Федерации находятся </w:t>
      </w:r>
      <w:proofErr w:type="gramStart"/>
      <w:r>
        <w:rPr>
          <w:rFonts w:ascii="Calibri" w:hAnsi="Calibri" w:cs="Calibri"/>
        </w:rPr>
        <w:t>федеральный</w:t>
      </w:r>
      <w:proofErr w:type="gramEnd"/>
      <w:r>
        <w:rPr>
          <w:rFonts w:ascii="Calibri" w:hAnsi="Calibri" w:cs="Calibri"/>
        </w:rPr>
        <w:t>, территориальные и ведомственные картографо-геодезические фонды.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Федеральный</w:t>
      </w:r>
      <w:proofErr w:type="gramEnd"/>
      <w:r>
        <w:rPr>
          <w:rFonts w:ascii="Calibri" w:hAnsi="Calibri" w:cs="Calibri"/>
        </w:rPr>
        <w:t xml:space="preserve"> и территориальные картографо-геодезические фонды включают в себя имеющие общегосударственное, межотраслевое значение материалы и данные, указанные в </w:t>
      </w:r>
      <w:hyperlink w:anchor="Par140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статьи, и находятся в ведении федерального органа исполнительной власти в области геодезии и картографии. Картографо-геодезические фонды федерального органа исполнительной власти в области обороны находятся в его ведении.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Ведомственные картографо-геодезические фонды включают в себя имеющие специальное (отраслевое) назначение материалы и данные, указанные в </w:t>
      </w:r>
      <w:hyperlink w:anchor="Par140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статьи, и находятся в ведении соответствующих органов исполнительной власти.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4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20.03.2011 N 41-ФЗ.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Ведение </w:t>
      </w:r>
      <w:proofErr w:type="gramStart"/>
      <w:r>
        <w:rPr>
          <w:rFonts w:ascii="Calibri" w:hAnsi="Calibri" w:cs="Calibri"/>
        </w:rPr>
        <w:t>федерального</w:t>
      </w:r>
      <w:proofErr w:type="gramEnd"/>
      <w:r>
        <w:rPr>
          <w:rFonts w:ascii="Calibri" w:hAnsi="Calibri" w:cs="Calibri"/>
        </w:rPr>
        <w:t xml:space="preserve"> и территориальных картографо-геодезических фондов, в том числе включение в них геодезических и картографических материалов и данных, их хранение и предоставление в пользование заинтересованным лицам, осуществляется федеральными государственными учреждениями, подведомственными федеральному органу исполнительной власти в области геодезии и картографии.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ведомственных картографо-геодезических фондов, в том числе включение в них геодезических и картографических материалов и данных, их хранение и предоставление в пользование заинтересованным лицам, осуществляется федеральными государственными учреждениями, подведомственными соответствующим федеральным органам исполнительной власти.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Федеральный орган исполнительной власти в области геодезии и картографии утверждает: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перечни материалов и данных, подлежащих включению в </w:t>
      </w:r>
      <w:proofErr w:type="gramStart"/>
      <w:r>
        <w:rPr>
          <w:rFonts w:ascii="Calibri" w:hAnsi="Calibri" w:cs="Calibri"/>
        </w:rPr>
        <w:t>федеральный</w:t>
      </w:r>
      <w:proofErr w:type="gramEnd"/>
      <w:r>
        <w:rPr>
          <w:rFonts w:ascii="Calibri" w:hAnsi="Calibri" w:cs="Calibri"/>
        </w:rPr>
        <w:t>, территориальные и ведомственные картографо-геодезические фонды;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1" w:history="1">
        <w:proofErr w:type="gramStart"/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передачи федеральными органами исполнительной власти материалов и данных для включения в федеральный, территориальные и ведомственные картографо-геодезические фонды;</w:t>
      </w:r>
      <w:proofErr w:type="gramEnd"/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подачи заявлений о предоставлении в пользование материалов и данных из федерального, территориальных и ведомственных картографо-геодезических фондов, в том числе </w:t>
      </w:r>
      <w:hyperlink r:id="rId43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такого заявления и состав прилагаемых к нему документов;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материалов и данных из федерального, территориальных и ведомственных картографо-геодезических фондов, в том числе форму предоставления материалов и данных.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4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20.03.2011 N 41-ФЗ)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Материалы и данные государственного картографо-геодезического фонда Российской Федерации, отнесенные в установленном порядке к составу Архивного фонда Российской Федерации, хранятся в соответствии с Федеральным </w:t>
      </w:r>
      <w:hyperlink r:id="rId4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 октября 2004 года N 125-ФЗ "Об архивном деле в Российской Федерации".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03.06.2005 N 57-ФЗ)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За пользование являющимися объектами исключительного права материалами и данными из федерального, территориальных и ведомственных картографо-геодезических фондов взимается вознаграждение в соответствии с гражданским </w:t>
      </w:r>
      <w:hyperlink r:id="rId4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  <w:proofErr w:type="gramEnd"/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9" w:history="1">
        <w:proofErr w:type="gramStart"/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определения размера вознаграждения за пользование указанными материалами и данными из федерального, территориальных и ведомственных картографо-геодезических фондов устанавливается Правительством Российской Федерации.</w:t>
      </w:r>
      <w:proofErr w:type="gramEnd"/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Федерального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20.03.2011 N 41-ФЗ)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Утратил силу. - Федеральный </w:t>
      </w:r>
      <w:hyperlink r:id="rId5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20.03.2011 N 41-ФЗ.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Доступ к материалам и данным государственного картографо-геодезического фонда Российской Федерации, являющимся носителями </w:t>
      </w:r>
      <w:hyperlink r:id="rId52" w:history="1">
        <w:r>
          <w:rPr>
            <w:rFonts w:ascii="Calibri" w:hAnsi="Calibri" w:cs="Calibri"/>
            <w:color w:val="0000FF"/>
          </w:rPr>
          <w:t>сведений</w:t>
        </w:r>
      </w:hyperlink>
      <w:r>
        <w:rPr>
          <w:rFonts w:ascii="Calibri" w:hAnsi="Calibri" w:cs="Calibri"/>
        </w:rPr>
        <w:t xml:space="preserve">, составляющих государственную тайну, осуществляется в соответствии с </w:t>
      </w:r>
      <w:hyperlink r:id="rId5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тайне.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Граждане и юридические лица обязаны безвозмездно передавать один экземпляр копий созданных ими геодезических и картографических материалов и данных в соответствующие картографо-геодезические фонды с сохранением авторских прав.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Федеральный государственный надзор в области геодезии и картографии, в том числе за передачей гражданами и юридическими лицами геодезических и картографических материалов и данных в соответствующие картографо-геодезические фонды, хранением и использованием этих материалов и данных, а также ведение государственного реестра ведомственных картографо-геодезических фондов осуществляет уполномоченный федеральный орган исполнительной власти.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22.08.2004 </w:t>
      </w:r>
      <w:hyperlink r:id="rId54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18.07.2011 </w:t>
      </w:r>
      <w:hyperlink r:id="rId55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Федеральные органы исполнительной власти обязаны предоставлять федеральному органу исполнительной власти в области геодезии и картографии сведения о содержании ведомственных картографо-геодезических фондов, находящихся в их ведении, в объеме и в </w:t>
      </w:r>
      <w:hyperlink r:id="rId5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которые установлены Правительством Российской Федерации, для внесения указанных сведений в государственный реестр ведомственных картографо-геодезических фондов.</w:t>
      </w:r>
      <w:proofErr w:type="gramEnd"/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5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20.03.2011 N 41-ФЗ)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Граждане и юридические лица - пользователи материалов и данных государственного картографо-геодезического фонда Российской Федерации - обязаны: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сохранность полученных во временное пользование указанных материалов и данных и возвращать их в установленные сроки;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разглашать содержащиеся в указанных материалах и данных </w:t>
      </w:r>
      <w:hyperlink r:id="rId58" w:history="1">
        <w:r>
          <w:rPr>
            <w:rFonts w:ascii="Calibri" w:hAnsi="Calibri" w:cs="Calibri"/>
            <w:color w:val="0000FF"/>
          </w:rPr>
          <w:t>сведения</w:t>
        </w:r>
      </w:hyperlink>
      <w:r>
        <w:rPr>
          <w:rFonts w:ascii="Calibri" w:hAnsi="Calibri" w:cs="Calibri"/>
        </w:rPr>
        <w:t>, составляющие государственную тайну.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Финансирование работ по созданию и ведению картографо-геодезических фондов осуществляется соответствующим федеральным органом исполнительной власти за счет средств соответствующего бюджета и </w:t>
      </w:r>
      <w:hyperlink r:id="rId59" w:history="1">
        <w:r>
          <w:rPr>
            <w:rFonts w:ascii="Calibri" w:hAnsi="Calibri" w:cs="Calibri"/>
            <w:color w:val="0000FF"/>
          </w:rPr>
          <w:t>платы</w:t>
        </w:r>
      </w:hyperlink>
      <w:r>
        <w:rPr>
          <w:rFonts w:ascii="Calibri" w:hAnsi="Calibri" w:cs="Calibri"/>
        </w:rPr>
        <w:t xml:space="preserve"> за пользование материалами и данными этих фондов.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10. Федеральная собственность на результаты геодезической и картографической деятельности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10.01.2003 N 13-ФЗ)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Результаты геодезической и картографической деятельности, в том числе геодезические, картографические, топографические, гидрографические, аэрокосмосъемочные и гравиметрические материалы, которые получены за счет средств федерального бюджета, а также ранее за счет средств республиканского бюджета РСФСР и составлявшей союзный бюджет части государственного бюджета СССР и находятся на территории Российской Федерации, включая материалы государственного картографо-геодезического фонда Российской Федерации, являются федеральной собственностью.</w:t>
      </w:r>
      <w:proofErr w:type="gramEnd"/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11. Исключительные права на результаты геодезической и картографической деятельности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18.12.2006 N 231-ФЗ)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Исключительные права на результаты геодезической и картографической деятельности признаются и осуществляются в соответствии с гражданским законодательством.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12. Лицензирование геодезической и картографической деятельности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10.01.2003 N 15-ФЗ)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Геодезическая и картографическая деятельность подлежит лицензированию в соответствии с законодательством Российской Федерации.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13. Федеральный государственный надзор в области геодезии и картографии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Федеральный государственный надзор в области геодезии и картографии осуществляется уполномоченным федеральным органом исполнительной власти (далее - орган государственного надзора) в </w:t>
      </w:r>
      <w:hyperlink r:id="rId6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 отношениям, связанным с осуществлением федерального государственного надзора в области геодезии и картографии, организацией и проведением проверок юридических лиц, индивидуальных предпринимателей, применяются положения Федерального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Должностные лица органа государственного надзора в порядке, установленном законодательством Российской Федерации, имеют право: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запрашивать и получать на основании мотивированных письменных запросов от субъектов геодезической и картографической деятельности информацию и документы, необходимые в ходе проведения проверки;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беспрепятственно по предъявлении служебного удостоверения и копии приказа (распоряжения) органа государственного надзора о назначении проверки посещать в целях проведения мероприятий по контролю здания, помещения и сооружения, используемые субъектами геодезической и картографической деятельности, в том числе проводить проверки документов, связанных с осуществлением указанной деятельности;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выдавать субъектам геодезической и картографической деятельности предписания об устранении выявленных нарушений порядка организации и выполнения геодезических и </w:t>
      </w:r>
      <w:r>
        <w:rPr>
          <w:rFonts w:ascii="Calibri" w:hAnsi="Calibri" w:cs="Calibri"/>
        </w:rPr>
        <w:lastRenderedPageBreak/>
        <w:t>картографических работ, а также концентрации, учета, хранения, использования и реализации геодезических и картографических материалов и данных, полученных в результате проведения указанных работ или аэрокосмических съемок;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составлять протоколы об административных правонарушениях, связанных с нарушениями установленных требований в области геодезии и картографии, рассматривать дела об указанных административных правонарушениях и принимать меры по предотвращению таких нарушений.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 государственного надзора обязан предоставлять бесплатно субъектам геодезической и картографической деятельности сведения о геодезической и картографической изученности местности на участках планируемых работ.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14. Геодезическая и картографическая деятельность в целях обеспечения обороны и безопасности Российской Федерации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Геодезическая и картографическая деятельность в целях обеспечения обороны и безопасности Российской Федерации осуществляется федеральным органом исполнительной власти в области обороны и федеральным органом исполнительной власти в области геодезии и картографии. Компетенция этих органов в области геодезической и картографической деятельности определяется соответственно Президентом Российской Федерации и Правительством Российской Федерации.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15. Передача информации об объектах местности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Граждане и юридические лица, в том числе иностранные граждане, лица без гражданства и иностранные юридические лица, являющиеся владельцами информации об объектах местности на территории Российской Федерации, подлежащей отображению на географических, топографических и иных картах и планах, по запросам изготовителей географических, топографических и иных карт и планов либо федерального органа исполнительной власти в области геодезии и картографии или его территориальных органов</w:t>
      </w:r>
      <w:proofErr w:type="gramEnd"/>
      <w:r>
        <w:rPr>
          <w:rFonts w:ascii="Calibri" w:hAnsi="Calibri" w:cs="Calibri"/>
        </w:rPr>
        <w:t xml:space="preserve"> передают им копии документов, содержащих эту информацию.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Перечисленные в настоящей статье органы и изготовители </w:t>
      </w:r>
      <w:proofErr w:type="gramStart"/>
      <w:r>
        <w:rPr>
          <w:rFonts w:ascii="Calibri" w:hAnsi="Calibri" w:cs="Calibri"/>
        </w:rPr>
        <w:t>оплачивают стоимость копирования</w:t>
      </w:r>
      <w:proofErr w:type="gramEnd"/>
      <w:r>
        <w:rPr>
          <w:rFonts w:ascii="Calibri" w:hAnsi="Calibri" w:cs="Calibri"/>
        </w:rPr>
        <w:t xml:space="preserve"> и доставки указанных документов.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16. Охрана пунктов государственных геодезических сетей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Астрономо-геодезические, геодезические, нивелирные и гравиметрические пункты, наземные знаки и центры этих пунктов (далее - геодезические пункты), в том числе размещенные на световых маяках, навигационных знаках и других инженерных конструкциях и построенные за счет средств федерального бюджета, относятся к федеральной собственности и находятся под охраной государства.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Снос наружных знаков или перезакладка центров геодезических пунктов проводятся только с разрешения федерального органа исполнительной власти в области геодезии и картографии или его территориальных органов.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Собственники, владельцы и пользователи земельных участков, на которых размещены геодезические пункты, обязаны уведомлять федеральный орган исполнительной власти в области геодезии и картографии и его территориальные органы </w:t>
      </w: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 xml:space="preserve"> всех случаях повреждения или уничтожения геодезических пунктов, а также предоставлять возможность подъезда (подхода) к геодезическим пунктам при проведении геодезических и картографических работ.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6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Предоставление земельных участков для размещения на них геодезических пунктов осуществляется в соответствии с </w:t>
      </w:r>
      <w:hyperlink r:id="rId7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7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26.06.2007 N 118-ФЗ)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 </w:t>
      </w:r>
      <w:hyperlink r:id="rId7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охранных зонах и охране геодезических пунктов утверждается Правительством Российской Федерации.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17. Ответственность за нарушение законодательства Российской Федерации о геодезической и картографической деятельности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Нарушение законодательства Российской Федерации о геодезической и картографической деятельности влечет за собой административную или иную ответственность в соответствии с законодательством Российской Федерации.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18. Возмещение вреда, причиненного в результате геодезической и картографической деятельности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Вред, причиненный неправомерными действиями (бездействием) в результате геодезической и картографической деятельности личности либо имуществу гражданина или юридического лица, подлежит возмещению в полном объеме лицом, причинившим вред, в порядке, установленном </w:t>
      </w:r>
      <w:hyperlink r:id="rId7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III. ЗАКЛЮЧИТЕЛЬНЫЕ И ПЕРЕХОДНЫЕ ПОЛОЖЕНИЯ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28.02.2012 N 8-ФЗ)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19. Вступление в силу настоящего Федерального закона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вступает в силу со дня его официального опубликования.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Предложить Президенту Российской Федерации и поручить Правительству Российской Федерации привести в соответствие с настоящим Федеральным законом свои правовые акты.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20. Переходные положения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7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28.02.2012 N 8-ФЗ)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 1 января 2014 года функции по ведению федерального картографо-геодезического фонда, в том числе включению в него геодезических и картографических материалов и данных, их хранению и предоставлению в пользование заинтересованным лицам, вправе осуществлять подведомственные федеральному органу исполнительной власти в области геодезии и картографии федеральные государственные унитарные предприятия.</w:t>
      </w:r>
      <w:proofErr w:type="gramEnd"/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04.03.2013 N 21-ФЗ)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26 декабря 1995 года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209-ФЗ</w:t>
      </w: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29DA" w:rsidRDefault="000F29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29DA" w:rsidRDefault="000F29D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30881" w:rsidRDefault="00130881">
      <w:bookmarkStart w:id="1" w:name="_GoBack"/>
      <w:bookmarkEnd w:id="1"/>
    </w:p>
    <w:sectPr w:rsidR="00130881" w:rsidSect="003D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DA"/>
    <w:rsid w:val="000F29DA"/>
    <w:rsid w:val="0013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4A57FEF7392C82E1E6F89A9DC250AEF727874B2EC6143CB2D9CA04858179538D4A52975E0ADC933o0a1P" TargetMode="External"/><Relationship Id="rId18" Type="http://schemas.openxmlformats.org/officeDocument/2006/relationships/hyperlink" Target="consultantplus://offline/ref=34A57FEF7392C82E1E6F89A9DC250AEF727971B0E36143CB2D9CA04858179538D4A52975E0ADC837o0aEP" TargetMode="External"/><Relationship Id="rId26" Type="http://schemas.openxmlformats.org/officeDocument/2006/relationships/hyperlink" Target="consultantplus://offline/ref=34A57FEF7392C82E1E6F89A9DC250AEF727F77B3E56043CB2D9CA04858179538D4A52975E0AECA32o0a2P" TargetMode="External"/><Relationship Id="rId39" Type="http://schemas.openxmlformats.org/officeDocument/2006/relationships/hyperlink" Target="consultantplus://offline/ref=34A57FEF7392C82E1E6F89A9DC250AEF727F77B3E56043CB2D9CA04858179538D4A52975E0AECA31o0a7P" TargetMode="External"/><Relationship Id="rId21" Type="http://schemas.openxmlformats.org/officeDocument/2006/relationships/hyperlink" Target="consultantplus://offline/ref=34A57FEF7392C82E1E6F97A7D8250AEF727B7FB0E56B43CB2D9CA04858179538D4A52975E0ADC837o0a0P" TargetMode="External"/><Relationship Id="rId34" Type="http://schemas.openxmlformats.org/officeDocument/2006/relationships/hyperlink" Target="consultantplus://offline/ref=34A57FEF7392C82E1E6F89A9DC250AEF727F77B3E56443CB2D9CA04858179538D4A52975E0ADCB3Fo0a2P" TargetMode="External"/><Relationship Id="rId42" Type="http://schemas.openxmlformats.org/officeDocument/2006/relationships/hyperlink" Target="consultantplus://offline/ref=34A57FEF7392C82E1E6F97A7D8250AEF727970B6E76543CB2D9CA04858179538D4A52975E0ADC833o0a1P" TargetMode="External"/><Relationship Id="rId47" Type="http://schemas.openxmlformats.org/officeDocument/2006/relationships/hyperlink" Target="consultantplus://offline/ref=34A57FEF7392C82E1E6F89A9DC250AEF727F7EBCE16A43CB2D9CA04858179538D4A52975E0ADC836o0a6P" TargetMode="External"/><Relationship Id="rId50" Type="http://schemas.openxmlformats.org/officeDocument/2006/relationships/hyperlink" Target="consultantplus://offline/ref=34A57FEF7392C82E1E6F89A9DC250AEF727A76B2E36543CB2D9CA04858179538D4A52975E0ADCC36o0a6P" TargetMode="External"/><Relationship Id="rId55" Type="http://schemas.openxmlformats.org/officeDocument/2006/relationships/hyperlink" Target="consultantplus://offline/ref=34A57FEF7392C82E1E6F89A9DC250AEF727F77B3E56443CB2D9CA04858179538D4A52975E0ADCB3Fo0a1P" TargetMode="External"/><Relationship Id="rId63" Type="http://schemas.openxmlformats.org/officeDocument/2006/relationships/hyperlink" Target="consultantplus://offline/ref=34A57FEF7392C82E1E6F89A9DC250AEF727F77B3E56443CB2D9CA04858179538D4A52975E0ADCB3Fo0a0P" TargetMode="External"/><Relationship Id="rId68" Type="http://schemas.openxmlformats.org/officeDocument/2006/relationships/hyperlink" Target="consultantplus://offline/ref=34A57FEF7392C82E1E6F89A9DC250AEF727F77B3E56043CB2D9CA04858179538D4A52975E0AECA31o0a3P" TargetMode="External"/><Relationship Id="rId76" Type="http://schemas.openxmlformats.org/officeDocument/2006/relationships/hyperlink" Target="consultantplus://offline/ref=34A57FEF7392C82E1E6F89A9DC250AEF727F75BCE46443CB2D9CA04858179538D4A52975E0ADC837o0aEP" TargetMode="External"/><Relationship Id="rId7" Type="http://schemas.openxmlformats.org/officeDocument/2006/relationships/hyperlink" Target="consultantplus://offline/ref=34A57FEF7392C82E1E6F89A9DC250AEF727F77B3E56043CB2D9CA04858179538D4A52975E0AECA32o0a4P" TargetMode="External"/><Relationship Id="rId71" Type="http://schemas.openxmlformats.org/officeDocument/2006/relationships/hyperlink" Target="consultantplus://offline/ref=34A57FEF7392C82E1E6F89A9DC250AEF727F77B0E26643CB2D9CA04858179538D4A52975E0ADC933o0a2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A57FEF7392C82E1E6F89A9DC250AEF727F77B7E66243CB2D9CA04858179538D4A52975E0ADC832o0aEP" TargetMode="External"/><Relationship Id="rId29" Type="http://schemas.openxmlformats.org/officeDocument/2006/relationships/hyperlink" Target="consultantplus://offline/ref=34A57FEF7392C82E1E6F97A7D8250AEF727F77B7E06A43CB2D9CA04858o1a7P" TargetMode="External"/><Relationship Id="rId11" Type="http://schemas.openxmlformats.org/officeDocument/2006/relationships/hyperlink" Target="consultantplus://offline/ref=34A57FEF7392C82E1E6F89A9DC250AEF727F77B3E56343CB2D9CA04858179538D4A52975E0ADC930o0a2P" TargetMode="External"/><Relationship Id="rId24" Type="http://schemas.openxmlformats.org/officeDocument/2006/relationships/hyperlink" Target="consultantplus://offline/ref=34A57FEF7392C82E1E6F89A9DC250AEF777B74BCE6691EC125C5AC4A5F18CA2FD3EC2574E0ADC9o3a6P" TargetMode="External"/><Relationship Id="rId32" Type="http://schemas.openxmlformats.org/officeDocument/2006/relationships/hyperlink" Target="consultantplus://offline/ref=34A57FEF7392C82E1E6F89A9DC250AEF727F77B3E56443CB2D9CA04858179538D4A52975E0ADCB3Fo0a3P" TargetMode="External"/><Relationship Id="rId37" Type="http://schemas.openxmlformats.org/officeDocument/2006/relationships/hyperlink" Target="consultantplus://offline/ref=34A57FEF7392C82E1E6F89A9DC250AEF727874B6E76A43CB2D9CA04858o1a7P" TargetMode="External"/><Relationship Id="rId40" Type="http://schemas.openxmlformats.org/officeDocument/2006/relationships/hyperlink" Target="consultantplus://offline/ref=34A57FEF7392C82E1E6F89A9DC250AEF727A76B2E36543CB2D9CA04858179538D4A52975E0ADCC37o0a5P" TargetMode="External"/><Relationship Id="rId45" Type="http://schemas.openxmlformats.org/officeDocument/2006/relationships/hyperlink" Target="consultantplus://offline/ref=34A57FEF7392C82E1E6F89A9DC250AEF727A76B2E36543CB2D9CA04858179538D4A52975E0ADCC37o0a4P" TargetMode="External"/><Relationship Id="rId53" Type="http://schemas.openxmlformats.org/officeDocument/2006/relationships/hyperlink" Target="consultantplus://offline/ref=34A57FEF7392C82E1E6F89A9DC250AEF727976B1E56643CB2D9CA04858179538D4A52975E0ADC93Fo0a1P" TargetMode="External"/><Relationship Id="rId58" Type="http://schemas.openxmlformats.org/officeDocument/2006/relationships/hyperlink" Target="consultantplus://offline/ref=34A57FEF7392C82E1E6F89A9DC250AEF7A787EBDE4691EC125C5AC4A5F18CA2FD3EC2574E0ADC8o3a4P" TargetMode="External"/><Relationship Id="rId66" Type="http://schemas.openxmlformats.org/officeDocument/2006/relationships/hyperlink" Target="consultantplus://offline/ref=34A57FEF7392C82E1E6F89A9DC250AEF727F77B3E56043CB2D9CA04858179538D4A52975E0AECA31o0a4P" TargetMode="External"/><Relationship Id="rId74" Type="http://schemas.openxmlformats.org/officeDocument/2006/relationships/hyperlink" Target="consultantplus://offline/ref=34A57FEF7392C82E1E6F89A9DC250AEF727971B0E36143CB2D9CA04858179538D4A52975E0ADC836o0a7P" TargetMode="External"/><Relationship Id="rId5" Type="http://schemas.openxmlformats.org/officeDocument/2006/relationships/hyperlink" Target="consultantplus://offline/ref=34A57FEF7392C82E1E6F89A9DC250AEF777B74BCE6691EC125C5AC4A5F18CA2FD3EC2574E0ADC8o3aFP" TargetMode="External"/><Relationship Id="rId15" Type="http://schemas.openxmlformats.org/officeDocument/2006/relationships/hyperlink" Target="consultantplus://offline/ref=34A57FEF7392C82E1E6F89A9DC250AEF727F77B3E56443CB2D9CA04858179538D4A52975E0ADCB3Fo0a4P" TargetMode="External"/><Relationship Id="rId23" Type="http://schemas.openxmlformats.org/officeDocument/2006/relationships/hyperlink" Target="consultantplus://offline/ref=34A57FEF7392C82E1E6F89A9DC250AEF777B74BCE6691EC125C5AC4A5F18CA2FD3EC2574E0ADC9o3a7P" TargetMode="External"/><Relationship Id="rId28" Type="http://schemas.openxmlformats.org/officeDocument/2006/relationships/hyperlink" Target="consultantplus://offline/ref=34A57FEF7392C82E1E6F89A9DC250AEF727F77B3E56043CB2D9CA04858179538D4A52975E0AECA32o0a0P" TargetMode="External"/><Relationship Id="rId36" Type="http://schemas.openxmlformats.org/officeDocument/2006/relationships/hyperlink" Target="consultantplus://offline/ref=34A57FEF7392C82E1E6F89A9DC250AEF727F7FBCE36243CB2D9CA04858o1a7P" TargetMode="External"/><Relationship Id="rId49" Type="http://schemas.openxmlformats.org/officeDocument/2006/relationships/hyperlink" Target="consultantplus://offline/ref=34A57FEF7392C82E1E6F97A7D8250AEF727876B2ED6143CB2D9CA04858179538D4A52975E0ADC837o0aFP" TargetMode="External"/><Relationship Id="rId57" Type="http://schemas.openxmlformats.org/officeDocument/2006/relationships/hyperlink" Target="consultantplus://offline/ref=34A57FEF7392C82E1E6F89A9DC250AEF727A76B2E36543CB2D9CA04858179538D4A52975E0ADCC36o0a2P" TargetMode="External"/><Relationship Id="rId61" Type="http://schemas.openxmlformats.org/officeDocument/2006/relationships/hyperlink" Target="consultantplus://offline/ref=34A57FEF7392C82E1E6F89A9DC250AEF7A7274B3E6691EC125C5AC4A5F18CA2FD3EC2574E0ACCFo3aFP" TargetMode="External"/><Relationship Id="rId10" Type="http://schemas.openxmlformats.org/officeDocument/2006/relationships/hyperlink" Target="consultantplus://offline/ref=34A57FEF7392C82E1E6F89A9DC250AEF727F77B0E26643CB2D9CA04858179538D4A52975E0ADC933o0a2P" TargetMode="External"/><Relationship Id="rId19" Type="http://schemas.openxmlformats.org/officeDocument/2006/relationships/hyperlink" Target="consultantplus://offline/ref=34A57FEF7392C82E1E6F89A9DC250AEF727F75BCE46443CB2D9CA04858179538D4A52975E0ADC837o0aEP" TargetMode="External"/><Relationship Id="rId31" Type="http://schemas.openxmlformats.org/officeDocument/2006/relationships/hyperlink" Target="consultantplus://offline/ref=34A57FEF7392C82E1E6F89A9DC250AEF777B74BCE6691EC125C5AC4A5F18CA2FD3EC2574E0ADC9o3a3P" TargetMode="External"/><Relationship Id="rId44" Type="http://schemas.openxmlformats.org/officeDocument/2006/relationships/hyperlink" Target="consultantplus://offline/ref=34A57FEF7392C82E1E6F97A7D8250AEF727970B6E76543CB2D9CA04858179538D4A52975E0ADC93Fo0aFP" TargetMode="External"/><Relationship Id="rId52" Type="http://schemas.openxmlformats.org/officeDocument/2006/relationships/hyperlink" Target="consultantplus://offline/ref=34A57FEF7392C82E1E6F89A9DC250AEF7A787EBDE4691EC125C5AC4A5F18CA2FD3EC2574E0ADC8o3a4P" TargetMode="External"/><Relationship Id="rId60" Type="http://schemas.openxmlformats.org/officeDocument/2006/relationships/hyperlink" Target="consultantplus://offline/ref=34A57FEF7392C82E1E6F89A9DC250AEF777B74BCE6691EC125C5AC4A5F18CA2FD3EC2574E0ADC9o3a2P" TargetMode="External"/><Relationship Id="rId65" Type="http://schemas.openxmlformats.org/officeDocument/2006/relationships/hyperlink" Target="consultantplus://offline/ref=34A57FEF7392C82E1E6F89A9DC250AEF727F7FBCE36543CB2D9CA04858o1a7P" TargetMode="External"/><Relationship Id="rId73" Type="http://schemas.openxmlformats.org/officeDocument/2006/relationships/hyperlink" Target="consultantplus://offline/ref=34A57FEF7392C82E1E6F89A9DC250AEF727F7FB3E16B43CB2D9CA04858179538D4A52975E0AFCE37o0a3P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A57FEF7392C82E1E6F89A9DC250AEF7A7274B3E6691EC125C5AC4A5F18CA2FD3EC2574E0ACCFo3aFP" TargetMode="External"/><Relationship Id="rId14" Type="http://schemas.openxmlformats.org/officeDocument/2006/relationships/hyperlink" Target="consultantplus://offline/ref=34A57FEF7392C82E1E6F89A9DC250AEF727A76B2E36543CB2D9CA04858179538D4A52975E0ADCC37o0a6P" TargetMode="External"/><Relationship Id="rId22" Type="http://schemas.openxmlformats.org/officeDocument/2006/relationships/hyperlink" Target="consultantplus://offline/ref=34A57FEF7392C82E1E6F89A9DC250AEF727F71B7E66743CB2D9CA04858179538D4A52975E0ADC836o0a1P" TargetMode="External"/><Relationship Id="rId27" Type="http://schemas.openxmlformats.org/officeDocument/2006/relationships/hyperlink" Target="consultantplus://offline/ref=34A57FEF7392C82E1E6F89A9DC250AEF727F77B3E56043CB2D9CA04858179538D4A52975E0AECA32o0a1P" TargetMode="External"/><Relationship Id="rId30" Type="http://schemas.openxmlformats.org/officeDocument/2006/relationships/hyperlink" Target="consultantplus://offline/ref=34A57FEF7392C82E1E6F97A7D8250AEF757D71B7E4691EC125C5AC4A5F18CA2FD3EC2574E0ADC8o3aFP" TargetMode="External"/><Relationship Id="rId35" Type="http://schemas.openxmlformats.org/officeDocument/2006/relationships/hyperlink" Target="consultantplus://offline/ref=34A57FEF7392C82E1E6F89A9DC250AEF727976B7E26543CB2D9CA04858179538D4A52975E0ADC836o0a3P" TargetMode="External"/><Relationship Id="rId43" Type="http://schemas.openxmlformats.org/officeDocument/2006/relationships/hyperlink" Target="consultantplus://offline/ref=34A57FEF7392C82E1E6F97A7D8250AEF727970B6E76543CB2D9CA04858179538D4A52975E0ADC937o0aFP" TargetMode="External"/><Relationship Id="rId48" Type="http://schemas.openxmlformats.org/officeDocument/2006/relationships/hyperlink" Target="consultantplus://offline/ref=34A57FEF7392C82E1E6F89A9DC250AEF727F7FB3EC6743CB2D9CA04858179538D4A52975E0ADC837o0a0P" TargetMode="External"/><Relationship Id="rId56" Type="http://schemas.openxmlformats.org/officeDocument/2006/relationships/hyperlink" Target="consultantplus://offline/ref=34A57FEF7392C82E1E6F89A9DC250AEF727874B2E36143CB2D9CA04858179538D4A52975E0ADC837o0aFP" TargetMode="External"/><Relationship Id="rId64" Type="http://schemas.openxmlformats.org/officeDocument/2006/relationships/hyperlink" Target="consultantplus://offline/ref=34A57FEF7392C82E1E6F89A9DC250AEF727F77B4E36243CB2D9CA04858179538D4A52975E0ADC836o0a5P" TargetMode="External"/><Relationship Id="rId69" Type="http://schemas.openxmlformats.org/officeDocument/2006/relationships/hyperlink" Target="consultantplus://offline/ref=34A57FEF7392C82E1E6F89A9DC250AEF727F77B3E56043CB2D9CA04858179538D4A52975E0AECA31o0a3P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34A57FEF7392C82E1E6F89A9DC250AEF727F7EBCE16A43CB2D9CA04858179538D4A52975E0ADC836o0a6P" TargetMode="External"/><Relationship Id="rId51" Type="http://schemas.openxmlformats.org/officeDocument/2006/relationships/hyperlink" Target="consultantplus://offline/ref=34A57FEF7392C82E1E6F89A9DC250AEF727A76B2E36543CB2D9CA04858179538D4A52975E0ADCC36o0a3P" TargetMode="External"/><Relationship Id="rId72" Type="http://schemas.openxmlformats.org/officeDocument/2006/relationships/hyperlink" Target="consultantplus://offline/ref=34A57FEF7392C82E1E6F97A7D8250AEF727977B7E56543CB2D9CA04858179538D4A52975E0ADC837o0aFP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4A57FEF7392C82E1E6F89A9DC250AEF7B7874B4E4691EC125C5AC4A5F18CA2FD3EC2574E0ADCCo3a6P" TargetMode="External"/><Relationship Id="rId17" Type="http://schemas.openxmlformats.org/officeDocument/2006/relationships/hyperlink" Target="consultantplus://offline/ref=34A57FEF7392C82E1E6F89A9DC250AEF727976B7E26543CB2D9CA04858179538D4A52975E0ADC836o0a3P" TargetMode="External"/><Relationship Id="rId25" Type="http://schemas.openxmlformats.org/officeDocument/2006/relationships/hyperlink" Target="consultantplus://offline/ref=34A57FEF7392C82E1E6F89A9DC250AEF777B74BCE6691EC125C5AC4A5F18CA2FD3EC2574E0ADC9o3a5P" TargetMode="External"/><Relationship Id="rId33" Type="http://schemas.openxmlformats.org/officeDocument/2006/relationships/hyperlink" Target="consultantplus://offline/ref=34A57FEF7392C82E1E6F89A9DC250AEF727F77B3E56043CB2D9CA04858179538D4A52975E0AECA32o0aFP" TargetMode="External"/><Relationship Id="rId38" Type="http://schemas.openxmlformats.org/officeDocument/2006/relationships/hyperlink" Target="consultantplus://offline/ref=34A57FEF7392C82E1E6F89A9DC250AEF727F77B3E56043CB2D9CA04858179538D4A52975E0AECA32o0aFP" TargetMode="External"/><Relationship Id="rId46" Type="http://schemas.openxmlformats.org/officeDocument/2006/relationships/hyperlink" Target="consultantplus://offline/ref=34A57FEF7392C82E1E6F89A9DC250AEF727F75B5E46243CB2D9CA04858179538D4A52975E0ADC935o0a2P" TargetMode="External"/><Relationship Id="rId59" Type="http://schemas.openxmlformats.org/officeDocument/2006/relationships/hyperlink" Target="consultantplus://offline/ref=34A57FEF7392C82E1E6F97A7D8250AEF747A70B7E4691EC125C5AC4A5F18CA2FD3EC2574E0ADC9o3a7P" TargetMode="External"/><Relationship Id="rId67" Type="http://schemas.openxmlformats.org/officeDocument/2006/relationships/hyperlink" Target="consultantplus://offline/ref=34A57FEF7392C82E1E6F89A9DC250AEF727F77B3E56043CB2D9CA04858179538D4A52975E0AECA31o0a3P" TargetMode="External"/><Relationship Id="rId20" Type="http://schemas.openxmlformats.org/officeDocument/2006/relationships/hyperlink" Target="consultantplus://offline/ref=34A57FEF7392C82E1E6F89A9DC250AEF717370B0EF3414C97CC9AEo4aDP" TargetMode="External"/><Relationship Id="rId41" Type="http://schemas.openxmlformats.org/officeDocument/2006/relationships/hyperlink" Target="consultantplus://offline/ref=34A57FEF7392C82E1E6F97A7D8250AEF727970B6E76543CB2D9CA04858179538D4A52975E0ADC836o0a3P" TargetMode="External"/><Relationship Id="rId54" Type="http://schemas.openxmlformats.org/officeDocument/2006/relationships/hyperlink" Target="consultantplus://offline/ref=34A57FEF7392C82E1E6F89A9DC250AEF727F77B3E56043CB2D9CA04858179538D4A52975E0AECA31o0a6P" TargetMode="External"/><Relationship Id="rId62" Type="http://schemas.openxmlformats.org/officeDocument/2006/relationships/hyperlink" Target="consultantplus://offline/ref=34A57FEF7392C82E1E6F89A9DC250AEF727F75B0E76143CB2D9CA04858179538D4A52975E0ADCA36o0a6P" TargetMode="External"/><Relationship Id="rId70" Type="http://schemas.openxmlformats.org/officeDocument/2006/relationships/hyperlink" Target="consultantplus://offline/ref=34A57FEF7392C82E1E6F89A9DC250AEF727F70B0E56443CB2D9CA04858179538D4A52975E0ADC932o0aEP" TargetMode="External"/><Relationship Id="rId75" Type="http://schemas.openxmlformats.org/officeDocument/2006/relationships/hyperlink" Target="consultantplus://offline/ref=34A57FEF7392C82E1E6F89A9DC250AEF727971B0E36143CB2D9CA04858179538D4A52975E0ADC836o0a5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57FEF7392C82E1E6F89A9DC250AEF727F75B0E76143CB2D9CA04858179538D4A52975E0ADCA36o0a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5590</Words>
  <Characters>31866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Жалимов Александр Сабитович</dc:creator>
  <cp:lastModifiedBy>Жалимов Александр Сабитович</cp:lastModifiedBy>
  <cp:revision>1</cp:revision>
  <dcterms:created xsi:type="dcterms:W3CDTF">2013-09-17T15:26:00Z</dcterms:created>
  <dcterms:modified xsi:type="dcterms:W3CDTF">2013-09-17T15:28:00Z</dcterms:modified>
</cp:coreProperties>
</file>