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BB6" w:rsidRPr="002B7BB6" w:rsidRDefault="002B7BB6" w:rsidP="002B7BB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85850" cy="1104900"/>
            <wp:effectExtent l="0" t="0" r="0" b="0"/>
            <wp:docPr id="30" name="Рисунок 30" descr="http://www.norm-load.ru/SNiP/Data1/16/16935/x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norm-load.ru/SNiP/Data1/16/16935/x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BB6" w:rsidRPr="002B7BB6" w:rsidRDefault="002B7BB6" w:rsidP="002B7BB6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  <w:lang w:eastAsia="ru-RU"/>
        </w:rPr>
      </w:pPr>
      <w:r w:rsidRPr="002B7BB6"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  <w:lang w:eastAsia="ru-RU"/>
        </w:rPr>
        <w:t>ГОСУДАРСТВЕННЫЙ СТАНДАРТ</w:t>
      </w:r>
    </w:p>
    <w:p w:rsidR="002B7BB6" w:rsidRPr="002B7BB6" w:rsidRDefault="002B7BB6" w:rsidP="002B7BB6">
      <w:pPr>
        <w:keepNext/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BB6"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  <w:lang w:eastAsia="ru-RU"/>
        </w:rPr>
        <w:t>СОЮЗА ССР</w:t>
      </w:r>
    </w:p>
    <w:p w:rsidR="002B7BB6" w:rsidRPr="002B7BB6" w:rsidRDefault="002B7BB6" w:rsidP="002B7BB6">
      <w:pPr>
        <w:keepNext/>
        <w:shd w:val="clear" w:color="auto" w:fill="FFFFFF"/>
        <w:spacing w:before="120" w:after="12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7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ТОРФ И ПРОДУКТЫ ЕГО ПЕРЕРАБОТКИ</w:t>
      </w:r>
    </w:p>
    <w:p w:rsidR="002B7BB6" w:rsidRPr="002B7BB6" w:rsidRDefault="002B7BB6" w:rsidP="002B7BB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7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ОПРЕДЕЛЕНИЯ ЗОЛЬНОСТИ</w:t>
      </w:r>
    </w:p>
    <w:p w:rsidR="002B7BB6" w:rsidRPr="002B7BB6" w:rsidRDefault="002B7BB6" w:rsidP="002B7BB6">
      <w:pPr>
        <w:keepNext/>
        <w:shd w:val="clear" w:color="auto" w:fill="FFFFFF"/>
        <w:spacing w:before="120" w:after="12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7B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ГОСТ 11306-83</w:t>
      </w:r>
    </w:p>
    <w:p w:rsidR="002B7BB6" w:rsidRPr="002B7BB6" w:rsidRDefault="002B7BB6" w:rsidP="002B7BB6">
      <w:pPr>
        <w:keepNext/>
        <w:shd w:val="clear" w:color="auto" w:fill="FFFFFF"/>
        <w:spacing w:before="12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40"/>
          <w:sz w:val="27"/>
          <w:szCs w:val="27"/>
          <w:lang w:eastAsia="ru-RU"/>
        </w:rPr>
      </w:pPr>
      <w:r w:rsidRPr="002B7B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ИПК ИЗДАТЕЛЬСТВО СТАНДАРТОВ</w:t>
      </w:r>
    </w:p>
    <w:p w:rsidR="002B7BB6" w:rsidRPr="002B7BB6" w:rsidRDefault="002B7BB6" w:rsidP="002B7BB6">
      <w:pPr>
        <w:keepNext/>
        <w:shd w:val="clear" w:color="auto" w:fill="FFFFFF"/>
        <w:spacing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40"/>
          <w:sz w:val="27"/>
          <w:szCs w:val="27"/>
          <w:lang w:eastAsia="ru-RU"/>
        </w:rPr>
      </w:pPr>
      <w:r w:rsidRPr="002B7B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Москва</w:t>
      </w:r>
    </w:p>
    <w:p w:rsidR="002B7BB6" w:rsidRPr="002B7BB6" w:rsidRDefault="002B7BB6" w:rsidP="002B7BB6">
      <w:pPr>
        <w:keepNext/>
        <w:shd w:val="clear" w:color="auto" w:fill="FFFFFF"/>
        <w:spacing w:before="120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40"/>
          <w:sz w:val="27"/>
          <w:szCs w:val="27"/>
          <w:lang w:eastAsia="ru-RU"/>
        </w:rPr>
      </w:pPr>
      <w:r w:rsidRPr="002B7BB6">
        <w:rPr>
          <w:rFonts w:ascii="Times New Roman" w:eastAsia="Times New Roman" w:hAnsi="Times New Roman" w:cs="Times New Roman"/>
          <w:b/>
          <w:bCs/>
          <w:color w:val="000000"/>
          <w:spacing w:val="40"/>
          <w:sz w:val="27"/>
          <w:szCs w:val="27"/>
          <w:lang w:eastAsia="ru-RU"/>
        </w:rPr>
        <w:t>ГОСУДАРСТВЕННЫЙ СТАНДАРТ СОЮЗА ССР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8"/>
        <w:gridCol w:w="3093"/>
      </w:tblGrid>
      <w:tr w:rsidR="002B7BB6" w:rsidRPr="002B7BB6" w:rsidTr="002B7BB6">
        <w:trPr>
          <w:jc w:val="center"/>
        </w:trPr>
        <w:tc>
          <w:tcPr>
            <w:tcW w:w="33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7BB6" w:rsidRPr="002B7BB6" w:rsidRDefault="002B7BB6" w:rsidP="002B7BB6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ТОРФ И ПРОДУКТЫ ЕГО ПЕРЕРАБОТКИ</w:t>
            </w:r>
          </w:p>
          <w:p w:rsidR="002B7BB6" w:rsidRPr="002B7BB6" w:rsidRDefault="002B7BB6" w:rsidP="002B7BB6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 определения зольности</w:t>
            </w:r>
          </w:p>
          <w:p w:rsidR="002B7BB6" w:rsidRPr="002B7BB6" w:rsidRDefault="002B7BB6" w:rsidP="002B7BB6">
            <w:pPr>
              <w:keepNext/>
              <w:spacing w:before="120" w:after="12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7B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Turf and products of its processing. Methods</w:t>
            </w:r>
            <w:r w:rsidRPr="002B7B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for the determination of ash content</w:t>
            </w:r>
          </w:p>
        </w:tc>
        <w:tc>
          <w:tcPr>
            <w:tcW w:w="16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7BB6" w:rsidRPr="002B7BB6" w:rsidRDefault="002B7BB6" w:rsidP="002B7BB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ГОСТ</w:t>
            </w:r>
            <w:r w:rsidRPr="002B7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11306-83</w:t>
            </w:r>
          </w:p>
          <w:p w:rsidR="002B7BB6" w:rsidRPr="002B7BB6" w:rsidRDefault="002B7BB6" w:rsidP="002B7BB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Взамен</w:t>
            </w:r>
            <w:r w:rsidRPr="002B7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ГОСТ 11306-65 и</w:t>
            </w:r>
            <w:r w:rsidRPr="002B7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ГОСТ 7302-73</w:t>
            </w:r>
            <w:r w:rsidRPr="002B7B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 части разд. 2</w:t>
            </w:r>
          </w:p>
        </w:tc>
      </w:tr>
    </w:tbl>
    <w:p w:rsidR="002B7BB6" w:rsidRPr="002B7BB6" w:rsidRDefault="002B7BB6" w:rsidP="002B7BB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B7B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Постановлением Государственного комитета СССР по стандартам от 21 сентября 1983 г. № 4465 срок введения установлен</w:t>
      </w:r>
    </w:p>
    <w:p w:rsidR="002B7BB6" w:rsidRPr="002B7BB6" w:rsidRDefault="002B7BB6" w:rsidP="002B7BB6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7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 01.01.85</w:t>
      </w:r>
    </w:p>
    <w:p w:rsidR="002B7BB6" w:rsidRPr="002B7BB6" w:rsidRDefault="002B7BB6" w:rsidP="002B7B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Настоящий стандарт распространяется на фрезерный и кусковой торф, торфяные, </w:t>
      </w:r>
      <w:proofErr w:type="spellStart"/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торфоугольные</w:t>
      </w:r>
      <w:proofErr w:type="spellEnd"/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брикеты и </w:t>
      </w:r>
      <w:proofErr w:type="spellStart"/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полубрикеты</w:t>
      </w:r>
      <w:proofErr w:type="spellEnd"/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торфяные удобрения, грунты и другие виды продукции и устанавливает основной и ускоренный методы определения зольности.</w:t>
      </w:r>
    </w:p>
    <w:p w:rsidR="002B7BB6" w:rsidRPr="002B7BB6" w:rsidRDefault="002B7BB6" w:rsidP="002B7B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7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Сущность методов заключается в </w:t>
      </w:r>
      <w:proofErr w:type="spellStart"/>
      <w:r w:rsidRPr="002B7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озолении</w:t>
      </w:r>
      <w:proofErr w:type="spellEnd"/>
      <w:r w:rsidRPr="002B7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навесок торфа в муфельной печи и прокаливании зольного остатка в тиглях при температуре (800±25)°С - для основного метода, в стальных чашках при температуре (700±25)°</w:t>
      </w:r>
      <w:proofErr w:type="gramStart"/>
      <w:r w:rsidRPr="002B7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2B7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для ускоренного метода.</w:t>
      </w:r>
    </w:p>
    <w:p w:rsidR="002B7BB6" w:rsidRPr="002B7BB6" w:rsidRDefault="002B7BB6" w:rsidP="002B7B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7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возникновении разногласий по зольности определение производят основным методом.</w:t>
      </w:r>
    </w:p>
    <w:p w:rsidR="002B7BB6" w:rsidRPr="002B7BB6" w:rsidRDefault="002B7BB6" w:rsidP="002B7B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7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редакция, Изм. № 1).</w:t>
      </w:r>
    </w:p>
    <w:p w:rsidR="002B7BB6" w:rsidRPr="002B7BB6" w:rsidRDefault="002B7BB6" w:rsidP="002B7BB6">
      <w:pPr>
        <w:keepNext/>
        <w:shd w:val="clear" w:color="auto" w:fill="FFFFFF"/>
        <w:spacing w:before="120" w:after="120" w:line="240" w:lineRule="auto"/>
        <w:ind w:firstLine="284"/>
        <w:jc w:val="center"/>
        <w:outlineLvl w:val="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7B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9"/>
      </w:tblGrid>
      <w:tr w:rsidR="002B7BB6" w:rsidRPr="002B7BB6" w:rsidTr="002B7BB6">
        <w:trPr>
          <w:jc w:val="center"/>
        </w:trPr>
        <w:tc>
          <w:tcPr>
            <w:tcW w:w="7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BB6" w:rsidRPr="002B7BB6" w:rsidRDefault="002B7BB6" w:rsidP="002B7BB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anchor="i21381" w:history="1">
              <w:r w:rsidRPr="002B7BB6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1. МЕТОД ОТБОРА ПРОБ</w:t>
              </w:r>
            </w:hyperlink>
          </w:p>
          <w:p w:rsidR="002B7BB6" w:rsidRPr="002B7BB6" w:rsidRDefault="002B7BB6" w:rsidP="002B7BB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anchor="i32901" w:history="1">
              <w:r w:rsidRPr="002B7BB6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2. АППАРАТУРА</w:t>
              </w:r>
            </w:hyperlink>
          </w:p>
          <w:p w:rsidR="002B7BB6" w:rsidRPr="002B7BB6" w:rsidRDefault="002B7BB6" w:rsidP="002B7BB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anchor="i51656" w:history="1">
              <w:r w:rsidRPr="002B7BB6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3. ОСНОВНОЙ МЕТОД ОПРЕДЕЛЕНИЯ ЗОЛЬНОСТИ</w:t>
              </w:r>
            </w:hyperlink>
          </w:p>
          <w:p w:rsidR="002B7BB6" w:rsidRPr="002B7BB6" w:rsidRDefault="002B7BB6" w:rsidP="002B7BB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anchor="i86200" w:history="1">
              <w:r w:rsidRPr="002B7BB6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4. УСКОРЕННЫЙ МЕТОД ОПРЕДЕЛЕНИЯ ЗОЛЬНОСТИ</w:t>
              </w:r>
            </w:hyperlink>
          </w:p>
          <w:p w:rsidR="002B7BB6" w:rsidRPr="002B7BB6" w:rsidRDefault="002B7BB6" w:rsidP="002B7BB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anchor="i95144" w:history="1">
              <w:r w:rsidRPr="002B7BB6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5. ОБРАБОТКА РЕЗУЛЬТАТОВ</w:t>
              </w:r>
            </w:hyperlink>
          </w:p>
          <w:p w:rsidR="002B7BB6" w:rsidRPr="002B7BB6" w:rsidRDefault="002B7BB6" w:rsidP="002B7BB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anchor="i107281" w:history="1">
              <w:r w:rsidRPr="002B7BB6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ИНФОРМАЦИОННЫЕ ДАННЫЕ</w:t>
              </w:r>
            </w:hyperlink>
          </w:p>
        </w:tc>
      </w:tr>
    </w:tbl>
    <w:p w:rsidR="002B7BB6" w:rsidRPr="002B7BB6" w:rsidRDefault="002B7BB6" w:rsidP="002B7BB6">
      <w:pPr>
        <w:keepNext/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i21381"/>
      <w:r w:rsidRPr="002B7BB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1. МЕТОД ОТБОРА ПРОБ</w:t>
      </w:r>
      <w:bookmarkEnd w:id="0"/>
    </w:p>
    <w:p w:rsidR="002B7BB6" w:rsidRPr="002B7BB6" w:rsidRDefault="002B7BB6" w:rsidP="002B7B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 Отбор и обработка проб для лабораторных испытаний - по </w:t>
      </w:r>
      <w:hyperlink r:id="rId12" w:tooltip="Торф. Методы отбора проб" w:history="1">
        <w:r w:rsidRPr="002B7BB6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  <w:lang w:eastAsia="ru-RU"/>
          </w:rPr>
          <w:t>ГОСТ 5396-77</w:t>
        </w:r>
      </w:hyperlink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 ГОСТ 13674-78.</w:t>
      </w:r>
    </w:p>
    <w:p w:rsidR="002B7BB6" w:rsidRPr="002B7BB6" w:rsidRDefault="002B7BB6" w:rsidP="002B7BB6">
      <w:pPr>
        <w:keepNext/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1" w:name="i32901"/>
      <w:bookmarkStart w:id="2" w:name="i47057"/>
      <w:bookmarkEnd w:id="1"/>
      <w:bookmarkEnd w:id="2"/>
      <w:r w:rsidRPr="002B7BB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>2. АППАРАТУРА</w:t>
      </w:r>
    </w:p>
    <w:p w:rsidR="002B7BB6" w:rsidRPr="002B7BB6" w:rsidRDefault="002B7BB6" w:rsidP="002B7B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 При определении зольности торфа используют следующую аппаратуру:</w:t>
      </w:r>
    </w:p>
    <w:p w:rsidR="002B7BB6" w:rsidRPr="002B7BB6" w:rsidRDefault="002B7BB6" w:rsidP="002B7B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печь муфельную с электрическим обогревом, с устойчивой температурой нагрева (800±25)°С </w:t>
      </w:r>
      <w:proofErr w:type="spellStart"/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spellEnd"/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терморегулятором;</w:t>
      </w:r>
    </w:p>
    <w:p w:rsidR="002B7BB6" w:rsidRPr="002B7BB6" w:rsidRDefault="002B7BB6" w:rsidP="002B7B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термопару ТХА по НТД с пределом измерений до 1000</w:t>
      </w:r>
      <w:proofErr w:type="gramStart"/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°С</w:t>
      </w:r>
      <w:proofErr w:type="gramEnd"/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 милливольтметром или другую аналогичную термопару;</w:t>
      </w:r>
    </w:p>
    <w:p w:rsidR="002B7BB6" w:rsidRPr="002B7BB6" w:rsidRDefault="002B7BB6" w:rsidP="002B7B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тигли фарфоровые низкой формы по </w:t>
      </w:r>
      <w:hyperlink r:id="rId13" w:tooltip="Посуда и оборудование лабораторные фарфоровые. Технические условия" w:history="1">
        <w:r w:rsidRPr="002B7BB6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  <w:lang w:eastAsia="ru-RU"/>
          </w:rPr>
          <w:t>ГОСТ 9147-80</w:t>
        </w:r>
      </w:hyperlink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№ 5, 6 для определения зольности лабораторных проб и № 3 для определения зольности аналитических проб торфа. Новые тигли, применяемые впервые, должны быть предварительно пронумерованы, прокалены до постоянной массы. Тигли должны храниться в эксикаторе с влагопоглощающим веществом. </w:t>
      </w:r>
      <w:proofErr w:type="gramStart"/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Массу тиглей проверяют при определении зольности лабораторной пробы не реже одного раза в 5 </w:t>
      </w:r>
      <w:proofErr w:type="spellStart"/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сут</w:t>
      </w:r>
      <w:proofErr w:type="spellEnd"/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 при определении зольности аналитической пробы - каждый раз перед набором навески;</w:t>
      </w:r>
      <w:proofErr w:type="gramEnd"/>
    </w:p>
    <w:p w:rsidR="002B7BB6" w:rsidRPr="002B7BB6" w:rsidRDefault="002B7BB6" w:rsidP="002B7B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весы лабораторные с погрешностью взвешивания не более 0,0002 г для аналитических и лабораторных проб топливного торфа и не более 0,01 г - для всех остальных видов продукции;</w:t>
      </w:r>
    </w:p>
    <w:p w:rsidR="002B7BB6" w:rsidRPr="002B7BB6" w:rsidRDefault="002B7BB6" w:rsidP="002B7B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эксикатор по ГОСТ 25336-82 с гранулированным хлористым кальцием или </w:t>
      </w:r>
      <w:proofErr w:type="spellStart"/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плавленным</w:t>
      </w:r>
      <w:proofErr w:type="spellEnd"/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B7BB6" w:rsidRPr="002B7BB6" w:rsidRDefault="002B7BB6" w:rsidP="002B7B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Влагопоглощающее вещество обновляют при начале расплывания;</w:t>
      </w:r>
    </w:p>
    <w:p w:rsidR="002B7BB6" w:rsidRPr="002B7BB6" w:rsidRDefault="002B7BB6" w:rsidP="002B7B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чашки стальные диаметром 90-100 мм, высотой 10 мм, толщиной стенок 0,5-1,0 мм, изготовленные из жаростойкой жаропрочной </w:t>
      </w:r>
      <w:proofErr w:type="gramStart"/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коррозионно-стойкой</w:t>
      </w:r>
      <w:proofErr w:type="gramEnd"/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стали марки 12×18Н10Т по </w:t>
      </w:r>
      <w:hyperlink r:id="rId14" w:tooltip="Стали высоколегированные и сплавы коррозионностойкие, жаростойкие и жаропрочные. Марки" w:history="1">
        <w:r w:rsidRPr="002B7BB6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  <w:lang w:eastAsia="ru-RU"/>
          </w:rPr>
          <w:t>ГОСТ 5632-72</w:t>
        </w:r>
      </w:hyperlink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2B7BB6" w:rsidRPr="002B7BB6" w:rsidRDefault="002B7BB6" w:rsidP="002B7B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шпатель, щипцы тигельные, ложку или челнок для отбора навесок.</w:t>
      </w:r>
    </w:p>
    <w:p w:rsidR="002B7BB6" w:rsidRPr="002B7BB6" w:rsidRDefault="002B7BB6" w:rsidP="002B7B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7B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(Измененная редакция, - Изм. № 1).</w:t>
      </w:r>
    </w:p>
    <w:p w:rsidR="002B7BB6" w:rsidRPr="002B7BB6" w:rsidRDefault="002B7BB6" w:rsidP="002B7BB6">
      <w:pPr>
        <w:keepNext/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3" w:name="i51656"/>
      <w:r w:rsidRPr="002B7BB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3. ОСНОВНОЙ МЕТОД ОПРЕДЕЛЕНИЯ ЗОЛЬНОСТИ</w:t>
      </w:r>
      <w:bookmarkEnd w:id="3"/>
    </w:p>
    <w:p w:rsidR="002B7BB6" w:rsidRPr="002B7BB6" w:rsidRDefault="002B7BB6" w:rsidP="002B7BB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</w:t>
      </w:r>
      <w:r w:rsidRPr="002B7BB6">
        <w:rPr>
          <w:rFonts w:ascii="Times New Roman" w:eastAsia="Times New Roman" w:hAnsi="Times New Roman" w:cs="Times New Roman"/>
          <w:color w:val="000000"/>
          <w:spacing w:val="40"/>
          <w:sz w:val="27"/>
          <w:szCs w:val="27"/>
          <w:lang w:eastAsia="ru-RU"/>
        </w:rPr>
        <w:t>. Определение зольности в лабораторной пробе</w:t>
      </w:r>
    </w:p>
    <w:p w:rsidR="002B7BB6" w:rsidRPr="002B7BB6" w:rsidRDefault="002B7BB6" w:rsidP="002B7B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4" w:name="i61977"/>
      <w:bookmarkEnd w:id="4"/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3.1.1. </w:t>
      </w:r>
      <w:r w:rsidRPr="002B7B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Подготовка к испытанию</w:t>
      </w:r>
    </w:p>
    <w:p w:rsidR="002B7BB6" w:rsidRPr="002B7BB6" w:rsidRDefault="002B7BB6" w:rsidP="002B7B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Лабораторную пробу торфа с частицами размером не более 3 мм, приготовленную по </w:t>
      </w:r>
      <w:hyperlink r:id="rId15" w:tooltip="Торф. Методы отбора проб" w:history="1">
        <w:r w:rsidRPr="002B7BB6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  <w:lang w:eastAsia="ru-RU"/>
          </w:rPr>
          <w:t>ГОСТ 5396-77</w:t>
        </w:r>
      </w:hyperlink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перемешивают в открытой банке шпателем или ложкой, после чего берут навески торфа массой 6-8 г в предварительно взвешенные тигли № 5 или 6 в зависимости от степени его разложения.</w:t>
      </w:r>
    </w:p>
    <w:p w:rsidR="002B7BB6" w:rsidRPr="002B7BB6" w:rsidRDefault="002B7BB6" w:rsidP="002B7B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Навеску берут челноком на всю глубину слоя торфа в банке или ложкой из пробы на разной глубине из двух-трех мест.</w:t>
      </w:r>
    </w:p>
    <w:p w:rsidR="002B7BB6" w:rsidRPr="002B7BB6" w:rsidRDefault="002B7BB6" w:rsidP="002B7B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3.1.2. </w:t>
      </w:r>
      <w:r w:rsidRPr="002B7B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Проведение испытания</w:t>
      </w:r>
    </w:p>
    <w:p w:rsidR="002B7BB6" w:rsidRPr="002B7BB6" w:rsidRDefault="002B7BB6" w:rsidP="002B7B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Тигли с навесками торфа ставят на под холодной или нагретой до температуры 200-250</w:t>
      </w:r>
      <w:proofErr w:type="gramStart"/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°С</w:t>
      </w:r>
      <w:proofErr w:type="gramEnd"/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муфельной печи, закрывают дверцу и постепенно в течение 1 ч нагревают печь до температуры (800±25)°С. При этой температуре образовавшийся зольный ос таток прокаливают в течение 2 ч в закрытой муфельной печи. После этого тигли с зольным остатком, вынимают, охлаждают сначала на воздухе в течение 5 мин, а затем в эксикаторе до комнатной температуры и взвешивают.</w:t>
      </w:r>
    </w:p>
    <w:p w:rsidR="002B7BB6" w:rsidRPr="002B7BB6" w:rsidRDefault="002B7BB6" w:rsidP="002B7B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3.1.3. Для контроля тигли с зольным остатком прокаливают в течение 40 мин при температуре (800±25)°С, После охлаждения и взвешивания определяют изменение массы. Если изменение массы в сторону уменьшения </w:t>
      </w:r>
      <w:proofErr w:type="gramStart"/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пли</w:t>
      </w:r>
      <w:proofErr w:type="gramEnd"/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увеличения </w:t>
      </w:r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будет менее 0,005 г, то испытание заканчивают и для расчета принимают последнюю массу. При уменьшении массы на 0,005 г и более тигли с зольным остатком дополнительно прокаливают (каждое в течение 40 мни) до тех пор, пока разность в массе при двух последовательных взвешиваниях будет менее 0,005 г.</w:t>
      </w:r>
    </w:p>
    <w:p w:rsidR="002B7BB6" w:rsidRPr="002B7BB6" w:rsidRDefault="002B7BB6" w:rsidP="002B7B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взвешивания для фрезерного топливного торфа проводят с погрешностью не более 0,0002 г.</w:t>
      </w:r>
    </w:p>
    <w:p w:rsidR="002B7BB6" w:rsidRPr="002B7BB6" w:rsidRDefault="002B7BB6" w:rsidP="002B7BB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</w:t>
      </w:r>
      <w:r w:rsidRPr="002B7BB6">
        <w:rPr>
          <w:rFonts w:ascii="Times New Roman" w:eastAsia="Times New Roman" w:hAnsi="Times New Roman" w:cs="Times New Roman"/>
          <w:color w:val="000000"/>
          <w:spacing w:val="40"/>
          <w:sz w:val="27"/>
          <w:szCs w:val="27"/>
          <w:lang w:eastAsia="ru-RU"/>
        </w:rPr>
        <w:t>. Определение зольности аналитической пробы</w:t>
      </w:r>
    </w:p>
    <w:p w:rsidR="002B7BB6" w:rsidRPr="002B7BB6" w:rsidRDefault="002B7BB6" w:rsidP="002B7B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3.2.1. </w:t>
      </w:r>
      <w:r w:rsidRPr="002B7B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Подготовка к испытанию</w:t>
      </w:r>
    </w:p>
    <w:p w:rsidR="002B7BB6" w:rsidRPr="002B7BB6" w:rsidRDefault="002B7BB6" w:rsidP="002B7B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Аналитическую пробу торфа, приготовленную в соответствии с требованиями ГОСТ 11303-75 с частицами размером не более 0,28 мм перемешивают</w:t>
      </w:r>
      <w:proofErr w:type="gramEnd"/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открытой банке шпателем или ложкой, после чего берут в предварительно взвешенные тигли № 3 навески торфа массой 1-3 г на разной глубине из двух-трех мест.</w:t>
      </w:r>
    </w:p>
    <w:p w:rsidR="002B7BB6" w:rsidRPr="002B7BB6" w:rsidRDefault="002B7BB6" w:rsidP="002B7B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3.2.2. Проведение испытания - по </w:t>
      </w:r>
      <w:proofErr w:type="spellStart"/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пп</w:t>
      </w:r>
      <w:proofErr w:type="spellEnd"/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3.1.2; 3.1.3.</w:t>
      </w:r>
    </w:p>
    <w:p w:rsidR="002B7BB6" w:rsidRPr="002B7BB6" w:rsidRDefault="002B7BB6" w:rsidP="002B7B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Испытание заканчивают, когда при контрольном прокаливании разница в массе зольного остатка при двух последовательных взвешиваниях не будет превышать 0,001 г.</w:t>
      </w:r>
    </w:p>
    <w:p w:rsidR="002B7BB6" w:rsidRPr="002B7BB6" w:rsidRDefault="002B7BB6" w:rsidP="002B7BB6">
      <w:pPr>
        <w:keepNext/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5" w:name="i86200"/>
      <w:r w:rsidRPr="002B7BB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4. УСКОРЕННЫЙ МЕТОД ОПРЕДЕЛЕНИЯ ЗОЛЬНОСТИ</w:t>
      </w:r>
      <w:bookmarkEnd w:id="5"/>
    </w:p>
    <w:p w:rsidR="002B7BB6" w:rsidRPr="002B7BB6" w:rsidRDefault="002B7BB6" w:rsidP="002B7B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 применяют для расчетных целей по всем видам торфяной продукции, кроме топливного фрезерного торфа.</w:t>
      </w:r>
    </w:p>
    <w:p w:rsidR="002B7BB6" w:rsidRPr="002B7BB6" w:rsidRDefault="002B7BB6" w:rsidP="002B7BB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4.1. </w:t>
      </w:r>
      <w:r w:rsidRPr="002B7BB6">
        <w:rPr>
          <w:rFonts w:ascii="Times New Roman" w:eastAsia="Times New Roman" w:hAnsi="Times New Roman" w:cs="Times New Roman"/>
          <w:color w:val="000000"/>
          <w:spacing w:val="40"/>
          <w:sz w:val="27"/>
          <w:szCs w:val="27"/>
          <w:lang w:eastAsia="ru-RU"/>
        </w:rPr>
        <w:t>Подготовка к испытанию</w:t>
      </w:r>
    </w:p>
    <w:p w:rsidR="002B7BB6" w:rsidRPr="002B7BB6" w:rsidRDefault="002B7BB6" w:rsidP="002B7B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Подготовку пробы проводят в соответствии с </w:t>
      </w:r>
      <w:hyperlink r:id="rId16" w:anchor="i61977" w:tooltip="Подготовка к испытанию" w:history="1">
        <w:r w:rsidRPr="002B7BB6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  <w:lang w:eastAsia="ru-RU"/>
          </w:rPr>
          <w:t>п. 3.1.1</w:t>
        </w:r>
      </w:hyperlink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B7BB6" w:rsidRPr="002B7BB6" w:rsidRDefault="002B7BB6" w:rsidP="002B7B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Тигли должны быть пронумерованы и подготовлены в соответствии с п. </w:t>
      </w:r>
      <w:hyperlink r:id="rId17" w:anchor="i47057" w:tooltip="АППАРАТУРА" w:history="1">
        <w:r w:rsidRPr="002B7BB6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  <w:lang w:eastAsia="ru-RU"/>
          </w:rPr>
          <w:t>2</w:t>
        </w:r>
      </w:hyperlink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Чашки должны быть пронумерованы, высушены и взвешены. Массу чашек проверяют перед каждым определением зольности.</w:t>
      </w:r>
    </w:p>
    <w:p w:rsidR="002B7BB6" w:rsidRPr="002B7BB6" w:rsidRDefault="002B7BB6" w:rsidP="002B7B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Навески торфа массой 2-4 г помещают в предварительно взвешенные тигли или массой 4-6 г в предварительно взвешенные стальные чашки, в которых осторожно, чтобы не было выноса частиц, равномерно разравнивают тонким слоем.</w:t>
      </w:r>
    </w:p>
    <w:p w:rsidR="002B7BB6" w:rsidRPr="002B7BB6" w:rsidRDefault="002B7BB6" w:rsidP="002B7B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взвешивания проводят с погрешностью ±0,01 г.</w:t>
      </w:r>
    </w:p>
    <w:p w:rsidR="002B7BB6" w:rsidRPr="002B7BB6" w:rsidRDefault="002B7BB6" w:rsidP="002B7B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Перед началом испытания муфельную печь разогревают до (800±25)°C - при </w:t>
      </w:r>
      <w:proofErr w:type="spellStart"/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озолении</w:t>
      </w:r>
      <w:proofErr w:type="spellEnd"/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тиглях и до (700±25)°</w:t>
      </w:r>
      <w:proofErr w:type="gramStart"/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</w:t>
      </w:r>
      <w:proofErr w:type="spellStart"/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озолении</w:t>
      </w:r>
      <w:proofErr w:type="spellEnd"/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стальных чашках.</w:t>
      </w:r>
    </w:p>
    <w:p w:rsidR="002B7BB6" w:rsidRPr="002B7BB6" w:rsidRDefault="002B7BB6" w:rsidP="002B7B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B7B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(Измененная редакция.</w:t>
      </w:r>
      <w:proofErr w:type="gramEnd"/>
      <w:r w:rsidRPr="002B7B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Изм. № 1).</w:t>
      </w:r>
    </w:p>
    <w:p w:rsidR="002B7BB6" w:rsidRPr="002B7BB6" w:rsidRDefault="002B7BB6" w:rsidP="002B7BB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4.2. </w:t>
      </w:r>
      <w:r w:rsidRPr="002B7BB6">
        <w:rPr>
          <w:rFonts w:ascii="Times New Roman" w:eastAsia="Times New Roman" w:hAnsi="Times New Roman" w:cs="Times New Roman"/>
          <w:color w:val="000000"/>
          <w:spacing w:val="40"/>
          <w:sz w:val="27"/>
          <w:szCs w:val="27"/>
          <w:lang w:eastAsia="ru-RU"/>
        </w:rPr>
        <w:t>Проведение испытания</w:t>
      </w:r>
    </w:p>
    <w:p w:rsidR="002B7BB6" w:rsidRPr="002B7BB6" w:rsidRDefault="002B7BB6" w:rsidP="002B7B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4.2.1. </w:t>
      </w:r>
      <w:r w:rsidRPr="002B7B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Определение зольности в тиглях</w:t>
      </w:r>
    </w:p>
    <w:p w:rsidR="002B7BB6" w:rsidRPr="002B7BB6" w:rsidRDefault="002B7BB6" w:rsidP="002B7B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Тигли с навесками торфа закрывают крышками и ставят на под муфельной печи (под печи заполняют тиглями не более</w:t>
      </w:r>
      <w:proofErr w:type="gramStart"/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чем на половину) и закрывают дверцу. Через 15 мин открывают дверцу, снимают крышки с тиглей и продолжают прокаливание в закрытой муфельной печи при (800±25) °</w:t>
      </w:r>
      <w:proofErr w:type="gramStart"/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</w:t>
      </w:r>
      <w:proofErr w:type="gramEnd"/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полного </w:t>
      </w:r>
      <w:proofErr w:type="spellStart"/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озоления</w:t>
      </w:r>
      <w:proofErr w:type="spellEnd"/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нелетучего остатка (до прекращения искрения), но не менее 30 мин.</w:t>
      </w:r>
    </w:p>
    <w:p w:rsidR="002B7BB6" w:rsidRPr="002B7BB6" w:rsidRDefault="002B7BB6" w:rsidP="002B7B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 прокаливания тигли с золой вынимают из муфельной печи, охлаждают на асбестовом листе 5 мин, а затем в эксикаторе до комнатной температуры и взвешивают.</w:t>
      </w:r>
    </w:p>
    <w:p w:rsidR="002B7BB6" w:rsidRPr="002B7BB6" w:rsidRDefault="002B7BB6" w:rsidP="002B7B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4.2.2. </w:t>
      </w:r>
      <w:r w:rsidRPr="002B7B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Определение зольности в стальных чашках</w:t>
      </w:r>
    </w:p>
    <w:p w:rsidR="002B7BB6" w:rsidRPr="002B7BB6" w:rsidRDefault="002B7BB6" w:rsidP="002B7B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Чашки с навесками торфа ставят на под муфельной печи (не более двух чашек).</w:t>
      </w:r>
      <w:proofErr w:type="gramEnd"/>
    </w:p>
    <w:p w:rsidR="002B7BB6" w:rsidRPr="002B7BB6" w:rsidRDefault="002B7BB6" w:rsidP="002B7B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</w:t>
      </w:r>
      <w:proofErr w:type="spellStart"/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озолении</w:t>
      </w:r>
      <w:proofErr w:type="spellEnd"/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торфа низкой степени разложения (</w:t>
      </w:r>
      <w:r w:rsidRPr="002B7B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R</w:t>
      </w:r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= 10-15%) дверцу муфельной печи закрывают для предупреждения разбрасывания торфа при воспламенении. При более высокой степени разложения торфа дверцу муфельной печи оставляют открытой до исчезновения пламени горения. Затем дверцу закрывают, а наблюдение ведут через смотровое отверстие.</w:t>
      </w:r>
    </w:p>
    <w:p w:rsidR="002B7BB6" w:rsidRPr="002B7BB6" w:rsidRDefault="002B7BB6" w:rsidP="002B7B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Когда цвет раскаленной чашки станет одинаковым с цветом зольного остатка торфа, </w:t>
      </w:r>
      <w:proofErr w:type="spellStart"/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озоление</w:t>
      </w:r>
      <w:proofErr w:type="spellEnd"/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считают законченным (до этого зольный остаток имеет более яркий цвет).</w:t>
      </w:r>
    </w:p>
    <w:p w:rsidR="002B7BB6" w:rsidRPr="002B7BB6" w:rsidRDefault="002B7BB6" w:rsidP="002B7B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 прокаливания чашку с золой вынимают из муфельной печи, охлаждают на асбестовом листе, а затем в эксикаторе до комнатной температуры и взвешивают.</w:t>
      </w:r>
    </w:p>
    <w:p w:rsidR="002B7BB6" w:rsidRPr="002B7BB6" w:rsidRDefault="002B7BB6" w:rsidP="002B7BB6">
      <w:pPr>
        <w:keepNext/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6" w:name="i95144"/>
      <w:r w:rsidRPr="002B7BB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5. ОБРАБОТКА РЕЗУЛЬТАТОВ</w:t>
      </w:r>
      <w:bookmarkEnd w:id="6"/>
    </w:p>
    <w:p w:rsidR="002B7BB6" w:rsidRPr="002B7BB6" w:rsidRDefault="002B7BB6" w:rsidP="002B7B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5.1. Зольность лабораторной пробы торфа (</w:t>
      </w:r>
      <w:proofErr w:type="spellStart"/>
      <w:r w:rsidRPr="002B7B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A</w:t>
      </w:r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d</w:t>
      </w:r>
      <w:proofErr w:type="spellEnd"/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и аналитической пробы (</w:t>
      </w:r>
      <w:proofErr w:type="spellStart"/>
      <w:r w:rsidRPr="002B7B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</w:t>
      </w:r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а</w:t>
      </w:r>
      <w:proofErr w:type="spellEnd"/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вычисляют в процентах по формуле</w:t>
      </w:r>
    </w:p>
    <w:p w:rsidR="002B7BB6" w:rsidRPr="002B7BB6" w:rsidRDefault="002B7BB6" w:rsidP="002B7BB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419225" cy="381000"/>
            <wp:effectExtent l="0" t="0" r="9525" b="0"/>
            <wp:docPr id="29" name="Рисунок 29" descr="http://www.norm-load.ru/SNiP/Data1/16/16935/x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norm-load.ru/SNiP/Data1/16/16935/x004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BB6" w:rsidRPr="002B7BB6" w:rsidRDefault="002B7BB6" w:rsidP="002B7B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 </w:t>
      </w:r>
      <w:r w:rsidRPr="002B7B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</w:t>
      </w:r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- масса зольного остатка, </w:t>
      </w:r>
      <w:proofErr w:type="gramStart"/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proofErr w:type="gramEnd"/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2B7BB6" w:rsidRPr="002B7BB6" w:rsidRDefault="002B7BB6" w:rsidP="002B7B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7B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m</w:t>
      </w:r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1</w:t>
      </w:r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- масса навески испытуемого торфа, </w:t>
      </w:r>
      <w:proofErr w:type="gramStart"/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proofErr w:type="gramEnd"/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B7BB6" w:rsidRPr="002B7BB6" w:rsidRDefault="002B7BB6" w:rsidP="002B7B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5.2. Зольность (</w:t>
      </w:r>
      <w:proofErr w:type="spellStart"/>
      <w:r w:rsidRPr="002B7B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A</w:t>
      </w:r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z</w:t>
      </w:r>
      <w:proofErr w:type="spellEnd"/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в процентах для торфа, измельченного до 3 мм предварительной подсушки и при отсутствии потери массы во время пересылки и хранения пробы, равна зольности лабораторной пробы</w:t>
      </w:r>
    </w:p>
    <w:p w:rsidR="002B7BB6" w:rsidRPr="002B7BB6" w:rsidRDefault="002B7BB6" w:rsidP="002B7BB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2B7B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A</w:t>
      </w:r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z</w:t>
      </w:r>
      <w:proofErr w:type="spellEnd"/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= </w:t>
      </w:r>
      <w:proofErr w:type="spellStart"/>
      <w:r w:rsidRPr="002B7B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A</w:t>
      </w:r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d</w:t>
      </w:r>
      <w:proofErr w:type="spellEnd"/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2B7BB6" w:rsidRPr="002B7BB6" w:rsidRDefault="002B7BB6" w:rsidP="002B7B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Зольность (</w:t>
      </w:r>
      <w:proofErr w:type="spellStart"/>
      <w:r w:rsidRPr="002B7B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A</w:t>
      </w:r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z</w:t>
      </w:r>
      <w:proofErr w:type="spellEnd"/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в процентах для торфа, измельченного до 3 мм, после предварительной подсушки и при потере массы вычисляют по формуле</w:t>
      </w:r>
    </w:p>
    <w:p w:rsidR="002B7BB6" w:rsidRPr="002B7BB6" w:rsidRDefault="002B7BB6" w:rsidP="002B7BB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219200" cy="419100"/>
            <wp:effectExtent l="0" t="0" r="0" b="0"/>
            <wp:docPr id="28" name="Рисунок 28" descr="http://www.norm-load.ru/SNiP/Data1/16/16935/x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norm-load.ru/SNiP/Data1/16/16935/x006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BB6" w:rsidRPr="002B7BB6" w:rsidRDefault="002B7BB6" w:rsidP="002B7B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 </w:t>
      </w:r>
      <w:proofErr w:type="spellStart"/>
      <w:r w:rsidRPr="002B7B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W</w:t>
      </w:r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r</w:t>
      </w:r>
      <w:proofErr w:type="spellEnd"/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массовая доля общей влаги в рабочем состоянии по испытуемой пробе</w:t>
      </w:r>
      <w:proofErr w:type="gramStart"/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%;</w:t>
      </w:r>
      <w:proofErr w:type="gramEnd"/>
    </w:p>
    <w:p w:rsidR="002B7BB6" w:rsidRPr="002B7BB6" w:rsidRDefault="002B7BB6" w:rsidP="002B7B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2B7B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W</w:t>
      </w:r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a</w:t>
      </w:r>
      <w:proofErr w:type="spellEnd"/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массовая доля общей влаги в рабочем состоянии в лабораторной пробе торфа после подсушивания ее и потери массы при пересылке и хранении пробы, %.</w:t>
      </w:r>
    </w:p>
    <w:p w:rsidR="002B7BB6" w:rsidRPr="002B7BB6" w:rsidRDefault="002B7BB6" w:rsidP="002B7B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5.3. Зольность абсолютно сухого торфа (</w:t>
      </w:r>
      <w:r w:rsidRPr="002B7BB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</w:t>
      </w:r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с</w:t>
      </w:r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 %, вычисляют по формулам:</w:t>
      </w:r>
    </w:p>
    <w:p w:rsidR="002B7BB6" w:rsidRPr="002B7BB6" w:rsidRDefault="002B7BB6" w:rsidP="002B7BB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933700" cy="381000"/>
            <wp:effectExtent l="0" t="0" r="0" b="0"/>
            <wp:docPr id="27" name="Рисунок 27" descr="http://www.norm-load.ru/SNiP/Data1/16/16935/x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norm-load.ru/SNiP/Data1/16/16935/x008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BB6" w:rsidRPr="002B7BB6" w:rsidRDefault="002B7BB6" w:rsidP="002B7BB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924175" cy="390525"/>
            <wp:effectExtent l="0" t="0" r="9525" b="9525"/>
            <wp:docPr id="26" name="Рисунок 26" descr="http://www.norm-load.ru/SNiP/Data1/16/16935/x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norm-load.ru/SNiP/Data1/16/16935/x010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BB6" w:rsidRPr="002B7BB6" w:rsidRDefault="002B7BB6" w:rsidP="002B7B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Если зольность топливного торфа определяют через 12 ч и более после определения массовой доли общей влаги в рабочем состоянии топлива, то определение массовой доли общей влаги в рабочем состоянии топлива </w:t>
      </w:r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повторяют. При пересчете результатов определения зольности на абсолютно сухой торф и зольность в расчете принимают новые данные по массовой доле общей влаги в рабочем состоянии топлива.</w:t>
      </w:r>
    </w:p>
    <w:p w:rsidR="002B7BB6" w:rsidRPr="002B7BB6" w:rsidRDefault="002B7BB6" w:rsidP="002B7B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5.1-5.3.</w:t>
      </w:r>
      <w:r w:rsidRPr="002B7B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(Измененная редакция, Изм. № 1).</w:t>
      </w:r>
    </w:p>
    <w:p w:rsidR="002B7BB6" w:rsidRPr="002B7BB6" w:rsidRDefault="002B7BB6" w:rsidP="002B7B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5.4. Зольность определяют в двух навесках основным и ускоренным методами для расчетных целей и инвентаризации.</w:t>
      </w:r>
    </w:p>
    <w:p w:rsidR="002B7BB6" w:rsidRPr="002B7BB6" w:rsidRDefault="002B7BB6" w:rsidP="002B7B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окончательный результат испытания принимают среднее арифметическое значение двух параллельных определений в пределах допускаемых расхождений.</w:t>
      </w:r>
    </w:p>
    <w:p w:rsidR="002B7BB6" w:rsidRPr="002B7BB6" w:rsidRDefault="002B7BB6" w:rsidP="002B7BB6">
      <w:pPr>
        <w:shd w:val="clear" w:color="auto" w:fill="FFFFFF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5.5. Допускаемые расхождения результатов двух параллельных определений не должны превышать значений, указанных в таблице.</w:t>
      </w:r>
    </w:p>
    <w:p w:rsidR="002B7BB6" w:rsidRPr="002B7BB6" w:rsidRDefault="002B7BB6" w:rsidP="002B7BB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%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1525"/>
        <w:gridCol w:w="1525"/>
        <w:gridCol w:w="1430"/>
        <w:gridCol w:w="1525"/>
      </w:tblGrid>
      <w:tr w:rsidR="002B7BB6" w:rsidRPr="002B7BB6" w:rsidTr="002B7BB6">
        <w:trPr>
          <w:trHeight w:val="20"/>
          <w:jc w:val="center"/>
        </w:trPr>
        <w:tc>
          <w:tcPr>
            <w:tcW w:w="18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7BB6" w:rsidRPr="002B7BB6" w:rsidRDefault="002B7BB6" w:rsidP="002B7BB6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Зольность</w:t>
            </w:r>
          </w:p>
        </w:tc>
        <w:tc>
          <w:tcPr>
            <w:tcW w:w="3150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7BB6" w:rsidRPr="002B7BB6" w:rsidRDefault="002B7BB6" w:rsidP="002B7BB6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Расхождение результатов испытаний, проводимых</w:t>
            </w:r>
          </w:p>
        </w:tc>
      </w:tr>
      <w:tr w:rsidR="002B7BB6" w:rsidRPr="002B7BB6" w:rsidTr="002B7BB6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7BB6" w:rsidRPr="002B7BB6" w:rsidRDefault="002B7BB6" w:rsidP="002B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7BB6" w:rsidRPr="002B7BB6" w:rsidRDefault="002B7BB6" w:rsidP="002B7BB6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одной лаборатории (для проб с размером частиц)</w:t>
            </w:r>
          </w:p>
        </w:tc>
        <w:tc>
          <w:tcPr>
            <w:tcW w:w="155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B7BB6" w:rsidRPr="002B7BB6" w:rsidRDefault="002B7BB6" w:rsidP="002B7BB6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разных </w:t>
            </w:r>
            <w:proofErr w:type="gramStart"/>
            <w:r w:rsidRPr="002B7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лабораториях</w:t>
            </w:r>
            <w:proofErr w:type="gramEnd"/>
            <w:r w:rsidRPr="002B7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(для проб с размером частиц)</w:t>
            </w:r>
          </w:p>
        </w:tc>
      </w:tr>
      <w:tr w:rsidR="002B7BB6" w:rsidRPr="002B7BB6" w:rsidTr="002B7BB6">
        <w:trPr>
          <w:trHeight w:val="20"/>
          <w:jc w:val="center"/>
        </w:trPr>
        <w:tc>
          <w:tcPr>
            <w:tcW w:w="1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7BB6" w:rsidRPr="002B7BB6" w:rsidRDefault="002B7BB6" w:rsidP="002B7BB6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7BB6" w:rsidRPr="002B7BB6" w:rsidRDefault="002B7BB6" w:rsidP="002B7BB6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мм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7BB6" w:rsidRPr="002B7BB6" w:rsidRDefault="002B7BB6" w:rsidP="002B7BB6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 мм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7BB6" w:rsidRPr="002B7BB6" w:rsidRDefault="002B7BB6" w:rsidP="002B7BB6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мм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7BB6" w:rsidRPr="002B7BB6" w:rsidRDefault="002B7BB6" w:rsidP="002B7BB6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 мм</w:t>
            </w:r>
          </w:p>
        </w:tc>
      </w:tr>
      <w:tr w:rsidR="002B7BB6" w:rsidRPr="002B7BB6" w:rsidTr="002B7BB6">
        <w:trPr>
          <w:trHeight w:val="20"/>
          <w:jc w:val="center"/>
        </w:trPr>
        <w:tc>
          <w:tcPr>
            <w:tcW w:w="1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7BB6" w:rsidRPr="002B7BB6" w:rsidRDefault="002B7BB6" w:rsidP="002B7BB6">
            <w:pPr>
              <w:shd w:val="clear" w:color="auto" w:fill="FFFFFF"/>
              <w:spacing w:before="120"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8,0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7BB6" w:rsidRPr="002B7BB6" w:rsidRDefault="002B7BB6" w:rsidP="002B7BB6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7BB6" w:rsidRPr="002B7BB6" w:rsidRDefault="002B7BB6" w:rsidP="002B7BB6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7BB6" w:rsidRPr="002B7BB6" w:rsidRDefault="002B7BB6" w:rsidP="002B7BB6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7BB6" w:rsidRPr="002B7BB6" w:rsidRDefault="002B7BB6" w:rsidP="002B7BB6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2B7BB6" w:rsidRPr="002B7BB6" w:rsidTr="002B7BB6">
        <w:trPr>
          <w:trHeight w:val="20"/>
          <w:jc w:val="center"/>
        </w:trPr>
        <w:tc>
          <w:tcPr>
            <w:tcW w:w="1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7BB6" w:rsidRPr="002B7BB6" w:rsidRDefault="002B7BB6" w:rsidP="002B7BB6">
            <w:pPr>
              <w:shd w:val="clear" w:color="auto" w:fill="FFFFFF"/>
              <w:spacing w:before="120"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8,0 до 20,0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7BB6" w:rsidRPr="002B7BB6" w:rsidRDefault="002B7BB6" w:rsidP="002B7BB6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7BB6" w:rsidRPr="002B7BB6" w:rsidRDefault="002B7BB6" w:rsidP="002B7BB6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7BB6" w:rsidRPr="002B7BB6" w:rsidRDefault="002B7BB6" w:rsidP="002B7BB6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7BB6" w:rsidRPr="002B7BB6" w:rsidRDefault="002B7BB6" w:rsidP="002B7BB6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2B7BB6" w:rsidRPr="002B7BB6" w:rsidTr="002B7BB6">
        <w:trPr>
          <w:trHeight w:val="20"/>
          <w:jc w:val="center"/>
        </w:trPr>
        <w:tc>
          <w:tcPr>
            <w:tcW w:w="1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7BB6" w:rsidRPr="002B7BB6" w:rsidRDefault="002B7BB6" w:rsidP="002B7BB6">
            <w:pPr>
              <w:shd w:val="clear" w:color="auto" w:fill="FFFFFF"/>
              <w:spacing w:before="120"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20,0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7BB6" w:rsidRPr="002B7BB6" w:rsidRDefault="002B7BB6" w:rsidP="002B7BB6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7BB6" w:rsidRPr="002B7BB6" w:rsidRDefault="002B7BB6" w:rsidP="002B7BB6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7BB6" w:rsidRPr="002B7BB6" w:rsidRDefault="002B7BB6" w:rsidP="002B7BB6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7BB6" w:rsidRPr="002B7BB6" w:rsidRDefault="002B7BB6" w:rsidP="002B7BB6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</w:tbl>
    <w:p w:rsidR="002B7BB6" w:rsidRPr="002B7BB6" w:rsidRDefault="002B7BB6" w:rsidP="002B7BB6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7BB6">
        <w:rPr>
          <w:rFonts w:ascii="Times New Roman" w:eastAsia="Times New Roman" w:hAnsi="Times New Roman" w:cs="Times New Roman"/>
          <w:b/>
          <w:bCs/>
          <w:color w:val="000000"/>
          <w:spacing w:val="40"/>
          <w:sz w:val="20"/>
          <w:szCs w:val="20"/>
          <w:lang w:eastAsia="ru-RU"/>
        </w:rPr>
        <w:t>Примечание</w:t>
      </w:r>
      <w:r w:rsidRPr="002B7B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Δ от 0,2 до 1,5% при </w:t>
      </w:r>
      <w:proofErr w:type="gramStart"/>
      <w:r w:rsidRPr="002B7BB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</w:t>
      </w:r>
      <w:proofErr w:type="gramEnd"/>
      <w:r w:rsidRPr="002B7B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= 0,9 по МИ 1317-86.</w:t>
      </w:r>
    </w:p>
    <w:p w:rsidR="002B7BB6" w:rsidRPr="002B7BB6" w:rsidRDefault="002B7BB6" w:rsidP="002B7B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расхождение между результатами двух параллельных определений превышает допускаемые значения, проводят третье определение, и за окончательный результат испытания принимают среднее арифметическое результатов двух наиболее близких определений в пределах допустимых расхождений.</w:t>
      </w:r>
    </w:p>
    <w:p w:rsidR="002B7BB6" w:rsidRPr="002B7BB6" w:rsidRDefault="002B7BB6" w:rsidP="002B7B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результат третьего определения находится в пределах допускаемых расхождений по отношению к результатам каждого из двух предыдущих определений, то за окончательный результат испытания принимают среднее арифметическое результатов трех определений.</w:t>
      </w:r>
    </w:p>
    <w:p w:rsidR="002B7BB6" w:rsidRPr="002B7BB6" w:rsidRDefault="002B7BB6" w:rsidP="002B7B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7B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5.6. Вычисление результатов испытания проводят до второго десятичного знака, окончательные результаты округляют до первого десятичного знака.</w:t>
      </w:r>
    </w:p>
    <w:p w:rsidR="002B7BB6" w:rsidRPr="002B7BB6" w:rsidRDefault="002B7BB6" w:rsidP="002B7BB6">
      <w:pPr>
        <w:keepNext/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7" w:name="i107281"/>
      <w:r w:rsidRPr="002B7BB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ИНФОРМАЦИОННЫЕ ДАННЫЕ</w:t>
      </w:r>
      <w:bookmarkEnd w:id="7"/>
    </w:p>
    <w:p w:rsidR="002B7BB6" w:rsidRPr="002B7BB6" w:rsidRDefault="002B7BB6" w:rsidP="002B7BB6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7B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1. </w:t>
      </w:r>
      <w:proofErr w:type="gramStart"/>
      <w:r w:rsidRPr="002B7B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РАЗРАБОТАН</w:t>
      </w:r>
      <w:proofErr w:type="gramEnd"/>
      <w:r w:rsidRPr="002B7B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 ВНЕСЕН Министерством топливной промышленности РСФСР</w:t>
      </w:r>
    </w:p>
    <w:p w:rsidR="002B7BB6" w:rsidRPr="002B7BB6" w:rsidRDefault="002B7BB6" w:rsidP="002B7BB6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7B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РАЗРАБОТЧИКИ</w:t>
      </w:r>
    </w:p>
    <w:p w:rsidR="002B7BB6" w:rsidRPr="002B7BB6" w:rsidRDefault="002B7BB6" w:rsidP="002B7BB6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7B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Л.Н. Травников, В.М. Петрович, М.С. </w:t>
      </w:r>
      <w:proofErr w:type="spellStart"/>
      <w:r w:rsidRPr="002B7B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Шалганова</w:t>
      </w:r>
      <w:proofErr w:type="spellEnd"/>
    </w:p>
    <w:p w:rsidR="002B7BB6" w:rsidRPr="002B7BB6" w:rsidRDefault="002B7BB6" w:rsidP="002B7BB6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7B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УТВЕРЖДЕН И ВВЕДЕН В ДЕЙСТВИЕ Постановлением Государственного комитета СССР по стандартам Совета Министров СССР от 21.09.83 № 4465</w:t>
      </w:r>
    </w:p>
    <w:p w:rsidR="002B7BB6" w:rsidRPr="002B7BB6" w:rsidRDefault="002B7BB6" w:rsidP="002B7BB6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7B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ВЗАМЕН ГОСТ 11306-65 и ГОСТ 7302-73 в части разд. 2.</w:t>
      </w:r>
    </w:p>
    <w:p w:rsidR="002B7BB6" w:rsidRPr="002B7BB6" w:rsidRDefault="002B7BB6" w:rsidP="002B7BB6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7B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ССЫЛОЧНЫЕ НОРМАТИВНО-ТЕХНИЧЕСКИЕ ДОКУМЕНТЫ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4765"/>
      </w:tblGrid>
      <w:tr w:rsidR="002B7BB6" w:rsidRPr="002B7BB6" w:rsidTr="002B7BB6">
        <w:trPr>
          <w:trHeight w:val="20"/>
          <w:jc w:val="center"/>
        </w:trPr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7BB6" w:rsidRPr="002B7BB6" w:rsidRDefault="002B7BB6" w:rsidP="002B7BB6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Обозначение НТД, на </w:t>
            </w:r>
            <w:proofErr w:type="gramStart"/>
            <w:r w:rsidRPr="002B7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который</w:t>
            </w:r>
            <w:proofErr w:type="gramEnd"/>
            <w:r w:rsidRPr="002B7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дана ссылка</w:t>
            </w:r>
          </w:p>
        </w:tc>
        <w:tc>
          <w:tcPr>
            <w:tcW w:w="25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7BB6" w:rsidRPr="002B7BB6" w:rsidRDefault="002B7BB6" w:rsidP="002B7BB6">
            <w:pPr>
              <w:keepNext/>
              <w:shd w:val="clear" w:color="auto" w:fill="FFFFFF"/>
              <w:spacing w:before="120" w:after="120" w:line="20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пункта</w:t>
            </w:r>
          </w:p>
        </w:tc>
      </w:tr>
      <w:tr w:rsidR="002B7BB6" w:rsidRPr="002B7BB6" w:rsidTr="002B7BB6">
        <w:trPr>
          <w:trHeight w:val="20"/>
          <w:jc w:val="center"/>
        </w:trPr>
        <w:tc>
          <w:tcPr>
            <w:tcW w:w="2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7BB6" w:rsidRPr="002B7BB6" w:rsidRDefault="002B7BB6" w:rsidP="002B7BB6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5386-77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7BB6" w:rsidRPr="002B7BB6" w:rsidRDefault="002B7BB6" w:rsidP="002B7BB6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</w:tr>
      <w:tr w:rsidR="002B7BB6" w:rsidRPr="002B7BB6" w:rsidTr="002B7BB6">
        <w:trPr>
          <w:trHeight w:val="20"/>
          <w:jc w:val="center"/>
        </w:trPr>
        <w:tc>
          <w:tcPr>
            <w:tcW w:w="2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7BB6" w:rsidRPr="002B7BB6" w:rsidRDefault="002B7BB6" w:rsidP="002B7BB6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" w:tooltip="Стали высоколегированные и сплавы коррозионностойкие, жаростойкие и жаропрочные. Марки" w:history="1">
              <w:r w:rsidRPr="002B7BB6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lang w:eastAsia="ru-RU"/>
                </w:rPr>
                <w:t>ГОСТ 5632-72</w:t>
              </w:r>
            </w:hyperlink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7BB6" w:rsidRPr="002B7BB6" w:rsidRDefault="002B7BB6" w:rsidP="002B7BB6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</w:tr>
      <w:tr w:rsidR="002B7BB6" w:rsidRPr="002B7BB6" w:rsidTr="002B7BB6">
        <w:trPr>
          <w:trHeight w:val="20"/>
          <w:jc w:val="center"/>
        </w:trPr>
        <w:tc>
          <w:tcPr>
            <w:tcW w:w="2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7BB6" w:rsidRPr="002B7BB6" w:rsidRDefault="002B7BB6" w:rsidP="002B7BB6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" w:tooltip="Посуда и оборудование лабораторные фарфоровые. Технические условия" w:history="1">
              <w:r w:rsidRPr="002B7BB6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lang w:eastAsia="ru-RU"/>
                </w:rPr>
                <w:t>ГОСТ 9147-80</w:t>
              </w:r>
            </w:hyperlink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7BB6" w:rsidRPr="002B7BB6" w:rsidRDefault="002B7BB6" w:rsidP="002B7BB6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</w:tr>
      <w:tr w:rsidR="002B7BB6" w:rsidRPr="002B7BB6" w:rsidTr="002B7BB6">
        <w:trPr>
          <w:trHeight w:val="20"/>
          <w:jc w:val="center"/>
        </w:trPr>
        <w:tc>
          <w:tcPr>
            <w:tcW w:w="2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7BB6" w:rsidRPr="002B7BB6" w:rsidRDefault="002B7BB6" w:rsidP="002B7BB6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11303-75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7BB6" w:rsidRPr="002B7BB6" w:rsidRDefault="002B7BB6" w:rsidP="002B7BB6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</w:t>
            </w:r>
          </w:p>
        </w:tc>
      </w:tr>
      <w:tr w:rsidR="002B7BB6" w:rsidRPr="002B7BB6" w:rsidTr="002B7BB6">
        <w:trPr>
          <w:trHeight w:val="20"/>
          <w:jc w:val="center"/>
        </w:trPr>
        <w:tc>
          <w:tcPr>
            <w:tcW w:w="2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7BB6" w:rsidRPr="002B7BB6" w:rsidRDefault="002B7BB6" w:rsidP="002B7BB6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13674-78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7BB6" w:rsidRPr="002B7BB6" w:rsidRDefault="002B7BB6" w:rsidP="002B7BB6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</w:tr>
      <w:tr w:rsidR="002B7BB6" w:rsidRPr="002B7BB6" w:rsidTr="002B7BB6">
        <w:trPr>
          <w:trHeight w:val="20"/>
          <w:jc w:val="center"/>
        </w:trPr>
        <w:tc>
          <w:tcPr>
            <w:tcW w:w="2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7BB6" w:rsidRPr="002B7BB6" w:rsidRDefault="002B7BB6" w:rsidP="002B7BB6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25336-82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7BB6" w:rsidRPr="002B7BB6" w:rsidRDefault="002B7BB6" w:rsidP="002B7BB6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</w:tr>
      <w:tr w:rsidR="002B7BB6" w:rsidRPr="002B7BB6" w:rsidTr="002B7BB6">
        <w:trPr>
          <w:trHeight w:val="20"/>
          <w:jc w:val="center"/>
        </w:trPr>
        <w:tc>
          <w:tcPr>
            <w:tcW w:w="24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7BB6" w:rsidRPr="002B7BB6" w:rsidRDefault="002B7BB6" w:rsidP="002B7BB6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1317-80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B7BB6" w:rsidRPr="002B7BB6" w:rsidRDefault="002B7BB6" w:rsidP="002B7BB6">
            <w:pPr>
              <w:shd w:val="clear" w:color="auto" w:fill="FFFFFF"/>
              <w:spacing w:before="120"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</w:t>
            </w:r>
          </w:p>
        </w:tc>
      </w:tr>
    </w:tbl>
    <w:p w:rsidR="002B7BB6" w:rsidRPr="002B7BB6" w:rsidRDefault="002B7BB6" w:rsidP="002B7BB6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7B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 Ограничение срока действия снято по протоколу Межгосударственного Совета по стандартизации, метрологии и сертификации (ИУС 4-94)</w:t>
      </w:r>
    </w:p>
    <w:p w:rsidR="002B7BB6" w:rsidRPr="002B7BB6" w:rsidRDefault="002B7BB6" w:rsidP="002B7BB6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7B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 ПЕРЕИЗДАНИЕ (октябрь 1994 г.) с Изменением № 1, утвержденным в августе 1989 г. (ИУС 12-89)</w:t>
      </w:r>
    </w:p>
    <w:p w:rsidR="007007A3" w:rsidRPr="002B7BB6" w:rsidRDefault="002B7BB6" w:rsidP="002B7BB6">
      <w:bookmarkStart w:id="8" w:name="_GoBack"/>
      <w:bookmarkEnd w:id="8"/>
    </w:p>
    <w:sectPr w:rsidR="007007A3" w:rsidRPr="002B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9B1"/>
    <w:rsid w:val="00092960"/>
    <w:rsid w:val="000D39B1"/>
    <w:rsid w:val="002B7BB6"/>
    <w:rsid w:val="0039068D"/>
    <w:rsid w:val="003D380E"/>
    <w:rsid w:val="005D29F4"/>
    <w:rsid w:val="0060673A"/>
    <w:rsid w:val="00800BA1"/>
    <w:rsid w:val="00BE03A0"/>
    <w:rsid w:val="00BF5735"/>
    <w:rsid w:val="00DC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7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B7B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B7B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B7B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2B7BB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7">
    <w:name w:val="heading 7"/>
    <w:basedOn w:val="a"/>
    <w:link w:val="70"/>
    <w:uiPriority w:val="9"/>
    <w:qFormat/>
    <w:rsid w:val="002B7BB6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link w:val="90"/>
    <w:uiPriority w:val="9"/>
    <w:qFormat/>
    <w:rsid w:val="002B7BB6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hnormatitle">
    <w:name w:val="tehnormatitle"/>
    <w:basedOn w:val="a"/>
    <w:rsid w:val="000D3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hnormanonformat">
    <w:name w:val="tehnormanonformat"/>
    <w:basedOn w:val="a"/>
    <w:rsid w:val="000D3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39B1"/>
  </w:style>
  <w:style w:type="paragraph" w:styleId="a3">
    <w:name w:val="Balloon Text"/>
    <w:basedOn w:val="a"/>
    <w:link w:val="a4"/>
    <w:uiPriority w:val="99"/>
    <w:semiHidden/>
    <w:unhideWhenUsed/>
    <w:rsid w:val="000D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9B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B7B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7B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7B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B7B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B7BB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B7B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2B7B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uiPriority w:val="35"/>
    <w:qFormat/>
    <w:rsid w:val="002B7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B7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2B7B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2B7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B7B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B7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B7B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autoRedefine/>
    <w:uiPriority w:val="39"/>
    <w:semiHidden/>
    <w:unhideWhenUsed/>
    <w:rsid w:val="002B7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2B7BB6"/>
    <w:rPr>
      <w:color w:val="0000FF"/>
      <w:u w:val="single"/>
    </w:rPr>
  </w:style>
  <w:style w:type="paragraph" w:styleId="11">
    <w:name w:val="toc 1"/>
    <w:basedOn w:val="a"/>
    <w:autoRedefine/>
    <w:uiPriority w:val="39"/>
    <w:unhideWhenUsed/>
    <w:rsid w:val="002B7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7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B7B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B7B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B7B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2B7BB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7">
    <w:name w:val="heading 7"/>
    <w:basedOn w:val="a"/>
    <w:link w:val="70"/>
    <w:uiPriority w:val="9"/>
    <w:qFormat/>
    <w:rsid w:val="002B7BB6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link w:val="90"/>
    <w:uiPriority w:val="9"/>
    <w:qFormat/>
    <w:rsid w:val="002B7BB6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hnormatitle">
    <w:name w:val="tehnormatitle"/>
    <w:basedOn w:val="a"/>
    <w:rsid w:val="000D3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hnormanonformat">
    <w:name w:val="tehnormanonformat"/>
    <w:basedOn w:val="a"/>
    <w:rsid w:val="000D3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39B1"/>
  </w:style>
  <w:style w:type="paragraph" w:styleId="a3">
    <w:name w:val="Balloon Text"/>
    <w:basedOn w:val="a"/>
    <w:link w:val="a4"/>
    <w:uiPriority w:val="99"/>
    <w:semiHidden/>
    <w:unhideWhenUsed/>
    <w:rsid w:val="000D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9B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B7B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7B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7B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B7B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B7BB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B7B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2B7B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uiPriority w:val="35"/>
    <w:qFormat/>
    <w:rsid w:val="002B7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B7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2B7B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2B7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B7B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B7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B7B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autoRedefine/>
    <w:uiPriority w:val="39"/>
    <w:semiHidden/>
    <w:unhideWhenUsed/>
    <w:rsid w:val="002B7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2B7BB6"/>
    <w:rPr>
      <w:color w:val="0000FF"/>
      <w:u w:val="single"/>
    </w:rPr>
  </w:style>
  <w:style w:type="paragraph" w:styleId="11">
    <w:name w:val="toc 1"/>
    <w:basedOn w:val="a"/>
    <w:autoRedefine/>
    <w:uiPriority w:val="39"/>
    <w:unhideWhenUsed/>
    <w:rsid w:val="002B7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20537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m-load.ru/SNiP/Data1/16/16935/index.htm" TargetMode="External"/><Relationship Id="rId13" Type="http://schemas.openxmlformats.org/officeDocument/2006/relationships/hyperlink" Target="http://www.norm-load.ru/SNiP/Data1/35/35620/index.htm" TargetMode="External"/><Relationship Id="rId18" Type="http://schemas.openxmlformats.org/officeDocument/2006/relationships/image" Target="media/image2.gif"/><Relationship Id="rId3" Type="http://schemas.openxmlformats.org/officeDocument/2006/relationships/settings" Target="settings.xml"/><Relationship Id="rId21" Type="http://schemas.openxmlformats.org/officeDocument/2006/relationships/image" Target="media/image5.gif"/><Relationship Id="rId7" Type="http://schemas.openxmlformats.org/officeDocument/2006/relationships/hyperlink" Target="http://www.norm-load.ru/SNiP/Data1/16/16935/index.htm" TargetMode="External"/><Relationship Id="rId12" Type="http://schemas.openxmlformats.org/officeDocument/2006/relationships/hyperlink" Target="http://www.norm-load.ru/SNiP/Data1/33/33173/index.htm" TargetMode="External"/><Relationship Id="rId17" Type="http://schemas.openxmlformats.org/officeDocument/2006/relationships/hyperlink" Target="http://www.norm-load.ru/SNiP/Data1/16/16935/index.htm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norm-load.ru/SNiP/Data1/16/16935/index.htm" TargetMode="External"/><Relationship Id="rId20" Type="http://schemas.openxmlformats.org/officeDocument/2006/relationships/image" Target="media/image4.gif"/><Relationship Id="rId1" Type="http://schemas.openxmlformats.org/officeDocument/2006/relationships/styles" Target="styles.xml"/><Relationship Id="rId6" Type="http://schemas.openxmlformats.org/officeDocument/2006/relationships/hyperlink" Target="http://www.norm-load.ru/SNiP/Data1/16/16935/index.htm" TargetMode="External"/><Relationship Id="rId11" Type="http://schemas.openxmlformats.org/officeDocument/2006/relationships/hyperlink" Target="http://www.norm-load.ru/SNiP/Data1/16/16935/index.htm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www.norm-load.ru/SNiP/Data1/33/33173/index.htm" TargetMode="External"/><Relationship Id="rId23" Type="http://schemas.openxmlformats.org/officeDocument/2006/relationships/hyperlink" Target="http://www.norm-load.ru/SNiP/Data1/35/35620/index.htm" TargetMode="External"/><Relationship Id="rId10" Type="http://schemas.openxmlformats.org/officeDocument/2006/relationships/hyperlink" Target="http://www.norm-load.ru/SNiP/Data1/16/16935/index.htm" TargetMode="External"/><Relationship Id="rId19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://www.norm-load.ru/SNiP/Data1/16/16935/index.htm" TargetMode="External"/><Relationship Id="rId14" Type="http://schemas.openxmlformats.org/officeDocument/2006/relationships/hyperlink" Target="http://www.norm-load.ru/SNiP/Data1/3/3936/index.htm" TargetMode="External"/><Relationship Id="rId22" Type="http://schemas.openxmlformats.org/officeDocument/2006/relationships/hyperlink" Target="http://www.norm-load.ru/SNiP/Data1/3/3936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1807</Words>
  <Characters>10303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Прокопова Вероника Николаевна</dc:creator>
  <cp:lastModifiedBy>Прокопова Вероника Николаевна</cp:lastModifiedBy>
  <cp:revision>2</cp:revision>
  <dcterms:created xsi:type="dcterms:W3CDTF">2014-11-22T07:17:00Z</dcterms:created>
  <dcterms:modified xsi:type="dcterms:W3CDTF">2014-11-22T07:17:00Z</dcterms:modified>
</cp:coreProperties>
</file>