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A" w:rsidRDefault="008D057A" w:rsidP="008D057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DD5BC8" w:rsidRPr="00DD5BC8" w:rsidRDefault="00DD5BC8" w:rsidP="00DD5BC8">
      <w:pPr>
        <w:pStyle w:val="normal00200028web0029"/>
        <w:spacing w:beforeAutospacing="0" w:afterAutospacing="0" w:line="240" w:lineRule="atLeast"/>
        <w:rPr>
          <w:rStyle w:val="hyperlinkchar"/>
          <w:b/>
          <w:bCs/>
          <w:color w:val="0070C0"/>
          <w:lang w:val="en-US"/>
        </w:rPr>
      </w:pPr>
      <w:hyperlink r:id="rId9" w:tgtFrame="_blank" w:history="1">
        <w:r w:rsidRPr="00DD5BC8">
          <w:rPr>
            <w:rStyle w:val="hyperlinkchar"/>
            <w:b/>
            <w:bCs/>
            <w:color w:val="0070C0"/>
            <w:sz w:val="27"/>
            <w:szCs w:val="27"/>
          </w:rPr>
          <w:t>Постановление Правительства РФ от 24.10.2015 N 1146</w:t>
        </w:r>
        <w:r w:rsidRPr="00DD5BC8">
          <w:rPr>
            <w:rStyle w:val="hyperlinkchar"/>
            <w:color w:val="0070C0"/>
            <w:sz w:val="27"/>
            <w:szCs w:val="27"/>
          </w:rPr>
          <w:t> </w:t>
        </w:r>
        <w:r w:rsidRPr="00DD5BC8">
          <w:rPr>
            <w:rStyle w:val="hyperlinkchar"/>
            <w:color w:val="0070C0"/>
            <w:sz w:val="27"/>
            <w:szCs w:val="27"/>
          </w:rPr>
          <w:br/>
        </w:r>
        <w:r w:rsidRPr="00DD5BC8">
          <w:rPr>
            <w:rStyle w:val="hyperlinkchar"/>
            <w:b/>
            <w:bCs/>
            <w:color w:val="0070C0"/>
            <w:sz w:val="27"/>
            <w:szCs w:val="27"/>
          </w:rPr>
          <w:t>"О внесении изменений в Положение о Министерстве экономического развития Российской Федерации и признании утратившими силу отдельных решений Правительства Российской Федерации"</w:t>
        </w:r>
      </w:hyperlink>
      <w:r>
        <w:rPr>
          <w:rStyle w:val="hyperlinkchar"/>
          <w:b/>
          <w:bCs/>
          <w:color w:val="0070C0"/>
          <w:lang w:val="en-US"/>
        </w:rPr>
        <w:br/>
      </w:r>
    </w:p>
    <w:p w:rsidR="00DD5BC8" w:rsidRDefault="00DD5BC8" w:rsidP="00DD5BC8">
      <w:pPr>
        <w:pStyle w:val="revann"/>
        <w:spacing w:before="0" w:beforeAutospacing="0" w:after="0" w:afterAutospacing="0" w:line="24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Уточнены полномочия Минэкономразвития России в области регулирования земельных отношений</w:t>
      </w:r>
    </w:p>
    <w:p w:rsidR="00DD5BC8" w:rsidRDefault="00DD5BC8" w:rsidP="00DD5BC8">
      <w:pPr>
        <w:pStyle w:val="revann"/>
        <w:spacing w:beforeAutospacing="0" w:afterAutospacing="0" w:line="24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D5BC8" w:rsidRPr="00DD5BC8" w:rsidRDefault="00DD5BC8" w:rsidP="00DD5BC8">
      <w:pPr>
        <w:pStyle w:val="normal00200028web0029"/>
        <w:spacing w:before="0" w:beforeAutospacing="0" w:after="0" w:afterAutospacing="0" w:line="240" w:lineRule="atLeast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Минэкономразвития России </w:t>
      </w:r>
      <w:proofErr w:type="gramStart"/>
      <w:r>
        <w:rPr>
          <w:color w:val="000000"/>
          <w:sz w:val="27"/>
          <w:szCs w:val="27"/>
        </w:rPr>
        <w:t>уполномочен</w:t>
      </w:r>
      <w:proofErr w:type="gramEnd"/>
      <w:r>
        <w:rPr>
          <w:color w:val="000000"/>
          <w:sz w:val="27"/>
          <w:szCs w:val="27"/>
        </w:rPr>
        <w:t xml:space="preserve"> утверждать:</w:t>
      </w:r>
      <w:r>
        <w:rPr>
          <w:color w:val="000000"/>
          <w:sz w:val="27"/>
          <w:szCs w:val="27"/>
          <w:lang w:val="en-US"/>
        </w:rPr>
        <w:br/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 создания  геодезических сетей специального  назначения;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  к описанию местоположения береговой  линии (границы водного объекта).</w:t>
      </w:r>
    </w:p>
    <w:p w:rsidR="00DD5BC8" w:rsidRDefault="00DD5BC8" w:rsidP="00DD5BC8">
      <w:pPr>
        <w:pStyle w:val="normal00200028web0029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полномочия Минэкономразвития России более не входит утверждение: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порядка хранения  и использования землеустроительной  документации, включенной в государственный  фонд данных, полученных в результате  проведения землеустройства;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 предупреждения  о допущенных земельных правонарушениях;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порядка предоставления  сведений об организации производственного  земельного контроля в уполномоченный  орган государственного земельного  контроля;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 и  содержания документа о ранее  учтенном здании, сооружении, помещении  или объекте незавершенного строительства, представляемого органом кадастрового  учета в государственные органы, определенные Правительством РФ;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 сведений, представляемых в орган кадастрового  учета органами власти в соответствии  с частью 1 статьи 46 закона о кадастре  недвижимости, и порядок их представления;</w:t>
      </w:r>
    </w:p>
    <w:p w:rsidR="00DD5BC8" w:rsidRDefault="00DD5BC8" w:rsidP="00DD5BC8">
      <w:pPr>
        <w:pStyle w:val="normal00200028web0029"/>
        <w:numPr>
          <w:ilvl w:val="0"/>
          <w:numId w:val="1"/>
        </w:numPr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 определения  цены продажи земельных участков, находящихся в федеральной собственности, собственникам зданий, строений, сооружений, расположенных на этих земельных  участках, и их оплаты.</w:t>
      </w:r>
    </w:p>
    <w:p w:rsidR="00205F41" w:rsidRDefault="00205F41" w:rsidP="00DD5BC8">
      <w:pPr>
        <w:pStyle w:val="revann"/>
        <w:spacing w:beforeAutospacing="0" w:afterAutospacing="0" w:line="240" w:lineRule="atLeast"/>
        <w:jc w:val="both"/>
      </w:pPr>
    </w:p>
    <w:sectPr w:rsidR="00205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E4" w:rsidRDefault="005660E4" w:rsidP="008D057A">
      <w:r>
        <w:separator/>
      </w:r>
    </w:p>
  </w:endnote>
  <w:endnote w:type="continuationSeparator" w:id="0">
    <w:p w:rsidR="005660E4" w:rsidRDefault="005660E4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E4" w:rsidRDefault="005660E4" w:rsidP="008D057A">
      <w:r>
        <w:separator/>
      </w:r>
    </w:p>
  </w:footnote>
  <w:footnote w:type="continuationSeparator" w:id="0">
    <w:p w:rsidR="005660E4" w:rsidRDefault="005660E4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B1EDE"/>
    <w:rsid w:val="00205F41"/>
    <w:rsid w:val="004E7F51"/>
    <w:rsid w:val="005660E4"/>
    <w:rsid w:val="006E1EB8"/>
    <w:rsid w:val="008D057A"/>
    <w:rsid w:val="009B0A18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ZRxOFusnF0RAFCrrX3w2jJDpUc-gavIzL8lO5n5OoKDOAdCUc-PSCGgAdAB0AHAAOgAvAC8AdwB3AHcALgBjAG8AbgBzAHUAbAB0AGEAbgB0AC4AcgB1AC8AYwBhAGIAaQBuAGUAdAAvAHMAdABhAHQALwBmAGQALwAyADAAMQA1AC0AMQAwAC0AMgA5AC8AYwBsAGkAYwBrAC8AYwBvAG4AcwB1AGwAdABhAG4AdAAvAD8AZABzAHQAPQBoAHQAdABwACUAMwBBACUAMgBGACUAMgBGAHcAdwB3AC4AYwBvAG4AcwB1AGwAdABhAG4AdAAuAHIAdQAlADIARgBkAG8AYwB1AG0AZQBuAHQAJQAyAEYAYwBvAG4AcwBfAGQAbwBjAF8ATABBAFcAXwAxADgAOAAwADQAMw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9%2fclick%2fconsultant%2f%3fdst%3dhttp%253A%252F%252Fwww.consultant.ru%252Fdocument%252Fcons_doc_LAW_188043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45D6-AE99-49B4-AF17-A14269F2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3</cp:revision>
  <dcterms:created xsi:type="dcterms:W3CDTF">2015-11-02T10:53:00Z</dcterms:created>
  <dcterms:modified xsi:type="dcterms:W3CDTF">2015-11-02T10:59:00Z</dcterms:modified>
</cp:coreProperties>
</file>