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4" w:rsidRDefault="00F06994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</w:p>
    <w:p w:rsidR="000A05BC" w:rsidRPr="00F06994" w:rsidRDefault="00F06994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 w:rsidRPr="00F06994">
          <w:rPr>
            <w:rStyle w:val="hyperlinkchar"/>
            <w:b/>
            <w:bCs/>
            <w:color w:val="0070C0"/>
            <w:sz w:val="27"/>
            <w:szCs w:val="27"/>
          </w:rPr>
          <w:t>Постановление Правительства РФ от 29.09.2015 N 1033</w:t>
        </w:r>
        <w:r w:rsidRPr="00F06994">
          <w:rPr>
            <w:rStyle w:val="hyperlinkchar"/>
            <w:color w:val="0070C0"/>
            <w:sz w:val="27"/>
            <w:szCs w:val="27"/>
          </w:rPr>
          <w:t xml:space="preserve">  </w:t>
        </w:r>
        <w:r w:rsidRPr="00F06994">
          <w:rPr>
            <w:rStyle w:val="hyperlinkchar"/>
            <w:b/>
            <w:bCs/>
            <w:color w:val="0070C0"/>
            <w:sz w:val="27"/>
            <w:szCs w:val="27"/>
          </w:rPr>
          <w:t>"О внесении изменений в Постановление Правительства Российской Федерации от 26 декабря 2014 г. N 1521"</w:t>
        </w:r>
      </w:hyperlink>
    </w:p>
    <w:p w:rsidR="00F06994" w:rsidRPr="00F06994" w:rsidRDefault="00F06994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F06994" w:rsidRDefault="00F06994" w:rsidP="00F06994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Актуализирован перечень национальных стандартов и сводов правил, содержащих обязательные требования по безопасности зданий и сооружений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названный перечень включены отдельные положения следующих стандартов: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 27751-2014 "Надежность строительных конструкций и оснований. Основные положения";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 18105-2010 "Бетоны. Правила контроля и оценки прочности";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ГОСТ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в перечне уточнены отдельные положения, в том числе: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 14.13330.2014 "СНиП II-7-81* "Строительство в сейсмических районах";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 28.13330.2012 "СНиП 2.03.11-85 "Защита строительных конструкций от коррозии";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 54.13330.2011 "СНиП 31-01-2003 "Здания жилые многоквартирные";</w:t>
      </w:r>
    </w:p>
    <w:p w:rsidR="00F06994" w:rsidRDefault="00F06994" w:rsidP="00F06994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 60.13330.2012 "СНиП 41-01-2003 "Отопление, вентиляция и кондиционирование воздуха".</w:t>
      </w:r>
    </w:p>
    <w:p w:rsidR="007D46D0" w:rsidRPr="007D46D0" w:rsidRDefault="007D46D0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bookmarkStart w:id="0" w:name="_GoBack"/>
      <w:bookmarkEnd w:id="0"/>
    </w:p>
    <w:sectPr w:rsidR="007D46D0" w:rsidRPr="007D4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CD" w:rsidRDefault="006164CD" w:rsidP="008D057A">
      <w:r>
        <w:separator/>
      </w:r>
    </w:p>
  </w:endnote>
  <w:endnote w:type="continuationSeparator" w:id="0">
    <w:p w:rsidR="006164CD" w:rsidRDefault="006164CD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CD" w:rsidRDefault="006164CD" w:rsidP="008D057A">
      <w:r>
        <w:separator/>
      </w:r>
    </w:p>
  </w:footnote>
  <w:footnote w:type="continuationSeparator" w:id="0">
    <w:p w:rsidR="006164CD" w:rsidRDefault="006164CD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A05BC"/>
    <w:rsid w:val="000B1EDE"/>
    <w:rsid w:val="0017450A"/>
    <w:rsid w:val="00205F41"/>
    <w:rsid w:val="00290F5F"/>
    <w:rsid w:val="00304958"/>
    <w:rsid w:val="004E7F51"/>
    <w:rsid w:val="005660E4"/>
    <w:rsid w:val="006164CD"/>
    <w:rsid w:val="006E1EB8"/>
    <w:rsid w:val="007D46D0"/>
    <w:rsid w:val="008D057A"/>
    <w:rsid w:val="008F4CD9"/>
    <w:rsid w:val="009B0A18"/>
    <w:rsid w:val="00C3412D"/>
    <w:rsid w:val="00D5585A"/>
    <w:rsid w:val="00DD5BC8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zBVTnYJrv0N7akOXyIXHIKczfPXDqkTmX-JFJvyVFFzOAdCUc-PSCGgAdAB0AHAAOgAvAC8AdwB3AHcALgBjAG8AbgBzAHUAbAB0AGEAbgB0AC4AcgB1AC8AYwBhAGIAaQBuAGUAdAAvAHMAdABhAHQALwBmAGQALwAyADAAMQA1AC0AMQAwAC0AMAAyAC8AYwBsAGkAYwBrAC8AYwBvAG4AcwB1AGwAdABhAG4AdAAvAD8AZABzAHQAPQBoAHQAdABwACUAMwBBACUAMgBGACUAMgBGAHcAdwB3AC4AYwBvAG4AcwB1AGwAdABhAG4AdAAuAHIAdQAlADIARgBkAG8AYwB1AG0AZQBuAHQAJQAyAEYAYwBvAG4AcwBfAGQAbwBjAF8ATABBAFcAXwAxADgANgA2ADkAMQ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02%2fclick%2fconsultant%2f%3fdst%3dhttp%253A%252F%252Fwww.consultant.ru%252Fdocument%252Fcons_doc_LAW_186691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C00C-2B1C-4F28-9978-BFDB4A5A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2015-11-02T11:17:00Z</dcterms:created>
  <dcterms:modified xsi:type="dcterms:W3CDTF">2015-11-02T11:17:00Z</dcterms:modified>
</cp:coreProperties>
</file>